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819" w:rsidRPr="000A0819" w:rsidRDefault="000A0819" w:rsidP="0008266B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p w:rsidR="000A0819" w:rsidRPr="000A0819" w:rsidRDefault="000A0819" w:rsidP="0008266B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p w:rsidR="000A0819" w:rsidRPr="000A0819" w:rsidRDefault="000A0819" w:rsidP="0008266B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p w:rsidR="000A0819" w:rsidRPr="000A0819" w:rsidRDefault="000A0819" w:rsidP="0008266B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p w:rsidR="000A0819" w:rsidRPr="000A0819" w:rsidRDefault="000A0819" w:rsidP="0008266B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p w:rsidR="000A0819" w:rsidRPr="000A0819" w:rsidRDefault="000A0819" w:rsidP="0008266B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p w:rsidR="000A0819" w:rsidRPr="000A0819" w:rsidRDefault="000A0819" w:rsidP="0008266B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p w:rsidR="000A0819" w:rsidRDefault="000A0819" w:rsidP="000A0819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ES" w:eastAsia="es-ES"/>
        </w:rPr>
      </w:pPr>
    </w:p>
    <w:p w:rsidR="000A0819" w:rsidRDefault="000A0819" w:rsidP="000A0819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ES" w:eastAsia="es-ES"/>
        </w:rPr>
      </w:pPr>
    </w:p>
    <w:p w:rsidR="000A0819" w:rsidRDefault="000A0819" w:rsidP="000A0819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ES" w:eastAsia="es-ES"/>
        </w:rPr>
      </w:pPr>
    </w:p>
    <w:p w:rsidR="000A0819" w:rsidRDefault="000A0819" w:rsidP="000A0819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ES" w:eastAsia="es-ES"/>
        </w:rPr>
      </w:pPr>
    </w:p>
    <w:p w:rsidR="000A0819" w:rsidRPr="000A0819" w:rsidRDefault="000A0819" w:rsidP="000A0819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ES" w:eastAsia="es-ES"/>
        </w:rPr>
      </w:pPr>
      <w:bookmarkStart w:id="0" w:name="_GoBack"/>
      <w:bookmarkEnd w:id="0"/>
      <w:r w:rsidRPr="000A081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ES" w:eastAsia="es-ES"/>
        </w:rPr>
        <w:t>NOTA DE PRENSA</w:t>
      </w:r>
    </w:p>
    <w:p w:rsidR="000A0819" w:rsidRPr="000A0819" w:rsidRDefault="000A0819" w:rsidP="0008266B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p w:rsidR="00A02EC4" w:rsidRPr="000A0819" w:rsidRDefault="000A0819" w:rsidP="0008266B">
      <w:pPr>
        <w:jc w:val="both"/>
        <w:rPr>
          <w:rFonts w:ascii="Arial" w:eastAsia="Times New Roman" w:hAnsi="Arial" w:cs="Arial"/>
          <w:b/>
          <w:color w:val="000000"/>
          <w:sz w:val="21"/>
          <w:szCs w:val="21"/>
          <w:lang w:val="es-ES" w:eastAsia="es-ES"/>
        </w:rPr>
      </w:pPr>
      <w:r w:rsidRPr="000A0819">
        <w:rPr>
          <w:rFonts w:ascii="Arial" w:eastAsia="Times New Roman" w:hAnsi="Arial" w:cs="Arial"/>
          <w:b/>
          <w:color w:val="000000"/>
          <w:sz w:val="21"/>
          <w:szCs w:val="21"/>
          <w:lang w:val="es-ES" w:eastAsia="es-ES"/>
        </w:rPr>
        <w:t>VALENCINA RENDIRÁ HOMENAJE PÓSTUMO AL EXPERTO EN HABLA ANDALUZA JOSÉ MARÍA PÉREZ OROZCO DURANTE LOS ACTOS DEL DÍA DE ANDALUCÍA</w:t>
      </w:r>
    </w:p>
    <w:p w:rsidR="00A02EC4" w:rsidRPr="000A0819" w:rsidRDefault="00A02EC4" w:rsidP="0008266B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p w:rsidR="000A0819" w:rsidRPr="000A0819" w:rsidRDefault="0008266B" w:rsidP="00292929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  <w:r w:rsidRPr="000A0819"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  <w:t xml:space="preserve">La programación se desarrollará </w:t>
      </w:r>
      <w:r w:rsidR="00A02EC4" w:rsidRPr="000A0819"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  <w:t>en el Parque Municipal (Avda. de Andalucía) a partir de las 12:00 horas. Incluirá entre sus actividades el reconocimiento al Valencinero del A</w:t>
      </w:r>
      <w:r w:rsidRPr="000A0819"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  <w:t xml:space="preserve">ño 2018, </w:t>
      </w:r>
      <w:r w:rsidR="00A02EC4" w:rsidRPr="000A0819"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  <w:t>actuaciones musicales y tal</w:t>
      </w:r>
      <w:r w:rsidRPr="000A0819"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  <w:t>leres de diversa índole.</w:t>
      </w:r>
      <w:r w:rsidR="005743AA" w:rsidRPr="000A0819"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  <w:t xml:space="preserve"> </w:t>
      </w:r>
    </w:p>
    <w:p w:rsidR="000A0819" w:rsidRPr="000A0819" w:rsidRDefault="000A0819" w:rsidP="000A0819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p w:rsidR="00A02EC4" w:rsidRPr="000A0819" w:rsidRDefault="00A02EC4" w:rsidP="0008266B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:rsidR="00A02EC4" w:rsidRPr="000A0819" w:rsidRDefault="000A0819" w:rsidP="0008266B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0A0819"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  <w:t>Valencina, 21 de febrero de 2018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.- </w:t>
      </w:r>
      <w:r w:rsidR="00A02EC4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El Ayuntamiento de Valencina de la Concepción, a través de la Delegación de Fiestas y Festejos, ha dado a conocer la programación </w:t>
      </w:r>
      <w:r w:rsidR="0008266B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institucional prevista con motivo del </w:t>
      </w:r>
      <w:r w:rsidR="00A02EC4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28 de febrero, Día de Andalucía</w:t>
      </w:r>
      <w:r w:rsidR="0008266B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. Los actos d</w:t>
      </w:r>
      <w:r w:rsidR="00A02EC4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ará</w:t>
      </w:r>
      <w:r w:rsidR="0008266B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n</w:t>
      </w:r>
      <w:r w:rsidR="00A02EC4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comienzo a las 12:00 horas en el Parque Municipal, situado en la Avenida de Andalucía.</w:t>
      </w:r>
    </w:p>
    <w:p w:rsidR="00A02EC4" w:rsidRPr="000A0819" w:rsidRDefault="00A02EC4" w:rsidP="0008266B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:rsidR="00A02EC4" w:rsidRPr="000A0819" w:rsidRDefault="00A02EC4" w:rsidP="0008266B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Junto al nombramiento del Valencinero del Año 2018, en la presente edición cabe destacar el homenaje que el municipio </w:t>
      </w:r>
      <w:r w:rsidR="0008266B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de Valencina </w:t>
      </w: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rendirá</w:t>
      </w:r>
      <w:r w:rsidR="00A70C11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, a título póstumo,</w:t>
      </w: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a quien fuera </w:t>
      </w:r>
      <w:r w:rsid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vecino de la localidad</w:t>
      </w:r>
      <w:r w:rsidR="00A70C11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, </w:t>
      </w: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catedrático de Lengua y Literatura Esp</w:t>
      </w:r>
      <w:r w:rsidR="00A70C11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añola</w:t>
      </w:r>
      <w:r w:rsidR="0008266B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y</w:t>
      </w: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reconocido experto en </w:t>
      </w:r>
      <w:r w:rsidR="00A70C11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el </w:t>
      </w: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habla andaluza, José María Pérez Orozco, conocido popularmente con el cariñoso apelativo de “El </w:t>
      </w:r>
      <w:r w:rsidR="00483C22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Gorrilla</w:t>
      </w: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”. El reconocimiento</w:t>
      </w:r>
      <w:r w:rsidR="00A70C11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</w:t>
      </w: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será plasmado en una placa conmemorativa, cuyo descubrimiento tendrá lugar al comienzo de la celebración institucional.</w:t>
      </w:r>
    </w:p>
    <w:p w:rsidR="00A02EC4" w:rsidRPr="000A0819" w:rsidRDefault="00A02EC4" w:rsidP="0008266B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:rsidR="00A02EC4" w:rsidRPr="000A0819" w:rsidRDefault="0008266B" w:rsidP="0008266B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El programa continuará con</w:t>
      </w:r>
      <w:r w:rsidR="00A02EC4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una suelta de globos alusiva </w:t>
      </w:r>
      <w:r w:rsidR="00A70C11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al Día de Andalucí</w:t>
      </w: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a</w:t>
      </w:r>
      <w:r w:rsidR="00A70C11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. A </w:t>
      </w:r>
      <w:r w:rsidR="000A0819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continuación,</w:t>
      </w: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tendrá lugar </w:t>
      </w:r>
      <w:r w:rsidR="00A02EC4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el II Concurso Gastr</w:t>
      </w: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onómico de Tortillas de Patat</w:t>
      </w:r>
      <w:r w:rsidR="00A70C11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as y </w:t>
      </w: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se iniciarán </w:t>
      </w:r>
      <w:r w:rsidR="00A02EC4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una serie de talleres monográficos: </w:t>
      </w:r>
      <w:proofErr w:type="spellStart"/>
      <w:r w:rsidR="00A02EC4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MasterChef</w:t>
      </w:r>
      <w:proofErr w:type="spellEnd"/>
      <w:r w:rsidR="00A02EC4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, Juegos Tradicionales y actividad de Desafío </w:t>
      </w:r>
      <w:proofErr w:type="spellStart"/>
      <w:r w:rsidR="00A02EC4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Nerf</w:t>
      </w:r>
      <w:proofErr w:type="spellEnd"/>
      <w:r w:rsidR="00A02EC4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. </w:t>
      </w: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En e</w:t>
      </w:r>
      <w:r w:rsidR="00A02EC4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l apartado musical</w:t>
      </w:r>
      <w:r w:rsidR="00A70C11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,</w:t>
      </w: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cabe mencionar </w:t>
      </w:r>
      <w:r w:rsidR="00A02EC4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las actuaciones del Dúo Musical de las Tres Culturas y del Grupo Flamenco “Sonia Cascabel”.</w:t>
      </w:r>
    </w:p>
    <w:p w:rsidR="00A02EC4" w:rsidRPr="000A0819" w:rsidRDefault="00A02EC4" w:rsidP="0008266B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:rsidR="00A02EC4" w:rsidRPr="000A0819" w:rsidRDefault="0008266B" w:rsidP="0008266B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La jornada incluye asimismo la entrega</w:t>
      </w:r>
      <w:r w:rsidR="00A02EC4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de los Obsequios de Broches Andaluces, a cargo de la Asociación de la Tercera Edad y Pensionistas “La Estrella”, a través del Programa de Dinamización Comunitaria. Por su parte, el Proyecto Ribete de Valencina desarrollará dos talleres específicos: el de Abalorios Andaluces y el de Creación de Castañuelas.</w:t>
      </w:r>
    </w:p>
    <w:p w:rsidR="00A02EC4" w:rsidRPr="000A0819" w:rsidRDefault="00A02EC4" w:rsidP="0008266B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:rsidR="00A02EC4" w:rsidRPr="000A0819" w:rsidRDefault="00A02EC4" w:rsidP="0008266B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El programa de actos del Día de Andalucía 2018 concluirá</w:t>
      </w:r>
      <w:r w:rsidR="00A70C11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</w:t>
      </w:r>
      <w:r w:rsidR="0008266B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a</w:t>
      </w: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los sones de la Charanga “Los Pingüinos”; un animado fin de fiesta para </w:t>
      </w:r>
      <w:r w:rsidR="0008266B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poner punto y final a </w:t>
      </w: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las celebracio</w:t>
      </w:r>
      <w:r w:rsidR="00A70C11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nes del 28F en Valencina</w:t>
      </w: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.</w:t>
      </w:r>
    </w:p>
    <w:p w:rsidR="00A02EC4" w:rsidRDefault="00A02EC4" w:rsidP="0008266B">
      <w:pPr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A0819" w:rsidRDefault="000A0819" w:rsidP="0008266B">
      <w:pPr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A0819" w:rsidRDefault="000A0819" w:rsidP="0008266B">
      <w:pPr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A0819" w:rsidRDefault="000A0819" w:rsidP="0008266B">
      <w:pPr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A0819" w:rsidRPr="000A0819" w:rsidRDefault="000A0819" w:rsidP="0008266B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A0819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>Para más información</w:t>
      </w:r>
      <w:r w:rsidRPr="000A0819">
        <w:rPr>
          <w:rFonts w:ascii="Arial" w:eastAsia="Times New Roman" w:hAnsi="Arial" w:cs="Arial"/>
          <w:b/>
          <w:sz w:val="20"/>
          <w:szCs w:val="20"/>
          <w:lang w:val="es-ES" w:eastAsia="es-ES"/>
        </w:rPr>
        <w:t>:</w:t>
      </w:r>
    </w:p>
    <w:p w:rsidR="000A0819" w:rsidRDefault="000A0819" w:rsidP="0008266B">
      <w:pPr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Ayto. de Valencina de la Concepción – Gabinete de comunicación</w:t>
      </w:r>
    </w:p>
    <w:p w:rsidR="000A0819" w:rsidRPr="000A0819" w:rsidRDefault="000A0819" w:rsidP="0008266B">
      <w:pPr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Pilar Mena / José Manuel Caro: 954 62 27 27 – 630 13 39 77 – 677 73 20 25</w:t>
      </w:r>
    </w:p>
    <w:p w:rsidR="00655BF8" w:rsidRPr="000A0819" w:rsidRDefault="00655BF8" w:rsidP="0008266B">
      <w:pPr>
        <w:jc w:val="both"/>
        <w:rPr>
          <w:rFonts w:ascii="Arial" w:hAnsi="Arial" w:cs="Arial"/>
          <w:sz w:val="20"/>
          <w:szCs w:val="20"/>
          <w:lang w:val="es-ES"/>
        </w:rPr>
      </w:pPr>
    </w:p>
    <w:sectPr w:rsidR="00655BF8" w:rsidRPr="000A0819" w:rsidSect="00CB65D8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4EE" w:rsidRDefault="009D04EE" w:rsidP="000A0819">
      <w:r>
        <w:separator/>
      </w:r>
    </w:p>
  </w:endnote>
  <w:endnote w:type="continuationSeparator" w:id="0">
    <w:p w:rsidR="009D04EE" w:rsidRDefault="009D04EE" w:rsidP="000A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4EE" w:rsidRDefault="009D04EE" w:rsidP="000A0819">
      <w:r>
        <w:separator/>
      </w:r>
    </w:p>
  </w:footnote>
  <w:footnote w:type="continuationSeparator" w:id="0">
    <w:p w:rsidR="009D04EE" w:rsidRDefault="009D04EE" w:rsidP="000A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819" w:rsidRDefault="000A0819">
    <w:pPr>
      <w:pStyle w:val="Encabezado"/>
    </w:pPr>
    <w:r w:rsidRPr="000A0819">
      <w:rPr>
        <w:rFonts w:ascii="Arial" w:eastAsia="Times New Roman" w:hAnsi="Arial" w:cs="Arial"/>
        <w:b/>
        <w:noProof/>
        <w:color w:val="000000"/>
        <w:lang w:val="es-ES" w:eastAsia="es-ES"/>
      </w:rPr>
      <w:drawing>
        <wp:anchor distT="0" distB="0" distL="114300" distR="114300" simplePos="0" relativeHeight="251659264" behindDoc="0" locked="0" layoutInCell="1" allowOverlap="1" wp14:anchorId="105382F3" wp14:editId="6ED3616B">
          <wp:simplePos x="0" y="0"/>
          <wp:positionH relativeFrom="margin">
            <wp:posOffset>2301139</wp:posOffset>
          </wp:positionH>
          <wp:positionV relativeFrom="margin">
            <wp:posOffset>-329502</wp:posOffset>
          </wp:positionV>
          <wp:extent cx="672175" cy="1150167"/>
          <wp:effectExtent l="0" t="0" r="1270" b="571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valenc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75" cy="1150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5523E"/>
    <w:multiLevelType w:val="hybridMultilevel"/>
    <w:tmpl w:val="ABA2E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16559"/>
    <w:multiLevelType w:val="hybridMultilevel"/>
    <w:tmpl w:val="8CEA8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F8"/>
    <w:rsid w:val="0008266B"/>
    <w:rsid w:val="000838DF"/>
    <w:rsid w:val="000A0819"/>
    <w:rsid w:val="00296213"/>
    <w:rsid w:val="00483C22"/>
    <w:rsid w:val="0049394E"/>
    <w:rsid w:val="005743AA"/>
    <w:rsid w:val="00655BF8"/>
    <w:rsid w:val="008B7226"/>
    <w:rsid w:val="009367EB"/>
    <w:rsid w:val="00991917"/>
    <w:rsid w:val="009D04EE"/>
    <w:rsid w:val="00A02EC4"/>
    <w:rsid w:val="00A70C11"/>
    <w:rsid w:val="00CB65D8"/>
    <w:rsid w:val="00F3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A4D5"/>
  <w14:defaultImageDpi w14:val="32767"/>
  <w15:chartTrackingRefBased/>
  <w15:docId w15:val="{BE1754ED-56D2-D846-B3EC-B9AC780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E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08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0819"/>
  </w:style>
  <w:style w:type="paragraph" w:styleId="Piedepgina">
    <w:name w:val="footer"/>
    <w:basedOn w:val="Normal"/>
    <w:link w:val="PiedepginaCar"/>
    <w:uiPriority w:val="99"/>
    <w:unhideWhenUsed/>
    <w:rsid w:val="000A08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0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1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6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60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05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20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53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74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9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81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886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5</cp:revision>
  <dcterms:created xsi:type="dcterms:W3CDTF">2018-02-20T15:20:00Z</dcterms:created>
  <dcterms:modified xsi:type="dcterms:W3CDTF">2018-02-21T11:05:00Z</dcterms:modified>
</cp:coreProperties>
</file>