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51306" w14:textId="0F0D4B68" w:rsidR="00FF1F2B" w:rsidRPr="00E70470" w:rsidRDefault="00FF1F2B" w:rsidP="00E70470">
      <w:pPr>
        <w:jc w:val="center"/>
        <w:rPr>
          <w:b/>
        </w:rPr>
      </w:pPr>
      <w:r w:rsidRPr="00E70470">
        <w:rPr>
          <w:rFonts w:cs="Helvetica"/>
          <w:noProof/>
          <w:lang w:eastAsia="es-ES_tradnl"/>
        </w:rPr>
        <w:drawing>
          <wp:inline distT="0" distB="0" distL="0" distR="0" wp14:anchorId="3EAB80A7" wp14:editId="378F8E97">
            <wp:extent cx="1060112" cy="631090"/>
            <wp:effectExtent l="0" t="0" r="698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32" cy="6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7B33C" w14:textId="77777777" w:rsidR="00FF1F2B" w:rsidRPr="00E70470" w:rsidRDefault="00FF1F2B" w:rsidP="00E70470">
      <w:pPr>
        <w:jc w:val="center"/>
        <w:rPr>
          <w:b/>
        </w:rPr>
      </w:pPr>
    </w:p>
    <w:p w14:paraId="3445CCFB" w14:textId="77777777" w:rsidR="00FF1F2B" w:rsidRPr="00E70470" w:rsidRDefault="00FF1F2B" w:rsidP="00ED12C9">
      <w:pPr>
        <w:rPr>
          <w:b/>
        </w:rPr>
      </w:pPr>
    </w:p>
    <w:p w14:paraId="21929C79" w14:textId="77777777" w:rsidR="00962658" w:rsidRDefault="00962658" w:rsidP="00E70470">
      <w:pPr>
        <w:jc w:val="center"/>
        <w:rPr>
          <w:b/>
          <w:u w:val="single"/>
        </w:rPr>
      </w:pPr>
    </w:p>
    <w:p w14:paraId="1089A33B" w14:textId="77777777" w:rsidR="00962658" w:rsidRDefault="00962658" w:rsidP="00E70470">
      <w:pPr>
        <w:jc w:val="center"/>
        <w:rPr>
          <w:b/>
          <w:u w:val="single"/>
        </w:rPr>
      </w:pPr>
    </w:p>
    <w:p w14:paraId="64768F9C" w14:textId="73A85413" w:rsidR="00FF1F2B" w:rsidRPr="00E70470" w:rsidRDefault="00FF1F2B" w:rsidP="00E70470">
      <w:pPr>
        <w:jc w:val="center"/>
        <w:rPr>
          <w:b/>
          <w:u w:val="single"/>
        </w:rPr>
      </w:pPr>
      <w:r w:rsidRPr="00E70470">
        <w:rPr>
          <w:b/>
          <w:u w:val="single"/>
        </w:rPr>
        <w:t>NOTA DE PRENSA</w:t>
      </w:r>
    </w:p>
    <w:p w14:paraId="33703B86" w14:textId="77777777" w:rsidR="00FF1F2B" w:rsidRPr="00E70470" w:rsidRDefault="00FF1F2B" w:rsidP="00E70470">
      <w:pPr>
        <w:jc w:val="both"/>
        <w:rPr>
          <w:b/>
        </w:rPr>
      </w:pPr>
    </w:p>
    <w:p w14:paraId="1E8C6B62" w14:textId="77777777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 w:rsidRPr="00E70470">
        <w:rPr>
          <w:rFonts w:cs="Arial"/>
          <w:b/>
        </w:rPr>
        <w:t>EL AYUNTAMIENTO DE SALTERAS APRUEBA EN PLENO LOS PRESUPUESTOS PARA 2018 POR VALOR DE 5.176.211 EUROS</w:t>
      </w:r>
    </w:p>
    <w:p w14:paraId="0C0048AD" w14:textId="77777777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14:paraId="080F70CA" w14:textId="77777777" w:rsidR="00962658" w:rsidRDefault="00E70470" w:rsidP="0096265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</w:rPr>
      </w:pPr>
      <w:r w:rsidRPr="00962658">
        <w:rPr>
          <w:rFonts w:cs="Arial"/>
          <w:b/>
        </w:rPr>
        <w:t>El presupuesto recoge, en materia laboral, la restitución total de los derechos de los empleados públicos en materia de jornada y salario, que fueron suprimidos durante la crisis, y la creación de una nueva plaza de Policía Local. </w:t>
      </w:r>
    </w:p>
    <w:p w14:paraId="259F43A1" w14:textId="77777777" w:rsidR="00962658" w:rsidRDefault="00962658" w:rsidP="00962658">
      <w:pPr>
        <w:pStyle w:val="Prrafodelista"/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14:paraId="69F239CC" w14:textId="77777777" w:rsidR="00962658" w:rsidRDefault="00E70470" w:rsidP="0096265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</w:rPr>
      </w:pPr>
      <w:r w:rsidRPr="00962658">
        <w:rPr>
          <w:rFonts w:cs="Arial"/>
          <w:b/>
        </w:rPr>
        <w:t>Por áreas, los Servicios Sociales, Educación y Cultura aglutinan el 26% de</w:t>
      </w:r>
      <w:bookmarkStart w:id="0" w:name="_GoBack"/>
      <w:bookmarkEnd w:id="0"/>
      <w:r w:rsidRPr="00962658">
        <w:rPr>
          <w:rFonts w:cs="Arial"/>
          <w:b/>
        </w:rPr>
        <w:t>l gasto, con un importe superior a 1.180.000 euros.</w:t>
      </w:r>
      <w:r w:rsidR="001D567B" w:rsidRPr="00962658">
        <w:rPr>
          <w:rFonts w:cs="Arial"/>
          <w:b/>
        </w:rPr>
        <w:t xml:space="preserve"> </w:t>
      </w:r>
    </w:p>
    <w:p w14:paraId="7A6F8A28" w14:textId="77777777" w:rsidR="00962658" w:rsidRPr="00962658" w:rsidRDefault="00962658" w:rsidP="00962658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/>
        </w:rPr>
      </w:pPr>
    </w:p>
    <w:p w14:paraId="0E50ED93" w14:textId="0CA03DCD" w:rsidR="00E70470" w:rsidRPr="00962658" w:rsidRDefault="00E70470" w:rsidP="0096265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</w:rPr>
      </w:pPr>
      <w:r w:rsidRPr="00962658">
        <w:rPr>
          <w:rFonts w:cs="Arial"/>
          <w:b/>
        </w:rPr>
        <w:t>Las inversiones ascenderán a 1.533.659 de euros a través de un Plan Especial, de los cuales 1.174.285 euros serán ejecutados a lo largo del año 2018. </w:t>
      </w:r>
    </w:p>
    <w:p w14:paraId="51B6E51C" w14:textId="77777777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14:paraId="708052AA" w14:textId="77777777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14:paraId="05F02864" w14:textId="7436710E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E70470">
        <w:rPr>
          <w:rFonts w:cs="Arial"/>
          <w:b/>
        </w:rPr>
        <w:t>Salteras, 24 de noviembre de 2017</w:t>
      </w:r>
      <w:r w:rsidRPr="00E70470">
        <w:rPr>
          <w:rFonts w:cs="Arial"/>
        </w:rPr>
        <w:t>.- El Ayuntamiento de Salteras ha aprobado en Pleno los presupuestos para el próximo año 2018, por una cuantía total que asciende a 5.176.210 euros. En materia l</w:t>
      </w:r>
      <w:r>
        <w:rPr>
          <w:rFonts w:cs="Arial"/>
        </w:rPr>
        <w:t>aboral, estos presupuestos del A</w:t>
      </w:r>
      <w:r w:rsidRPr="00E70470">
        <w:rPr>
          <w:rFonts w:cs="Arial"/>
        </w:rPr>
        <w:t>yuntamiento van a restituir el 6% de jornada y salario de los empleados públicos municipales, así como un cuarto de la paga extraordinaria</w:t>
      </w:r>
      <w:r>
        <w:rPr>
          <w:rFonts w:cs="Arial"/>
        </w:rPr>
        <w:t>, suprimidos</w:t>
      </w:r>
      <w:r w:rsidRPr="00E70470">
        <w:rPr>
          <w:rFonts w:cs="Arial"/>
        </w:rPr>
        <w:t xml:space="preserve"> con motivo de las medidas tomadas por las distintas administraciones para combatir la crisis</w:t>
      </w:r>
      <w:r>
        <w:rPr>
          <w:rFonts w:cs="Arial"/>
        </w:rPr>
        <w:t>.</w:t>
      </w:r>
    </w:p>
    <w:p w14:paraId="694A35B4" w14:textId="77777777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5EFB2F21" w14:textId="4A7ED1B6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E70470">
        <w:rPr>
          <w:rFonts w:cs="Arial"/>
        </w:rPr>
        <w:t xml:space="preserve">Por áreas de gasto, los servicios públicos básicos comprenden el apartado principal, con el 45% y un total de 2.280.000 euros. Las áreas destacadas son las de Seguridad Ciudadana (9%), las Políticas Sociales (12%), las actuaciones Educativas y Culturales (14%) y el Fomento del Deporte (10%). También cabe destacar que la </w:t>
      </w:r>
      <w:r>
        <w:rPr>
          <w:rFonts w:cs="Arial"/>
        </w:rPr>
        <w:t>deuda pública Municipal es de só</w:t>
      </w:r>
      <w:r w:rsidRPr="00E70470">
        <w:rPr>
          <w:rFonts w:cs="Arial"/>
        </w:rPr>
        <w:t>lo 32.000 euros</w:t>
      </w:r>
      <w:r>
        <w:rPr>
          <w:rFonts w:cs="Arial"/>
        </w:rPr>
        <w:t>,</w:t>
      </w:r>
      <w:r w:rsidRPr="00E70470">
        <w:rPr>
          <w:rFonts w:cs="Arial"/>
        </w:rPr>
        <w:t xml:space="preserve"> </w:t>
      </w:r>
      <w:r>
        <w:rPr>
          <w:rFonts w:cs="Arial"/>
        </w:rPr>
        <w:t>un</w:t>
      </w:r>
      <w:r w:rsidRPr="00E70470">
        <w:rPr>
          <w:rFonts w:cs="Arial"/>
        </w:rPr>
        <w:t xml:space="preserve"> 0,67% del total del presupuesto. </w:t>
      </w:r>
    </w:p>
    <w:p w14:paraId="654BDEAD" w14:textId="77777777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28E19556" w14:textId="680F29F8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E70470">
        <w:rPr>
          <w:rFonts w:cs="Arial"/>
        </w:rPr>
        <w:t>Respecto a las inversiones previstas para 2018, su</w:t>
      </w:r>
      <w:r w:rsidR="00ED12C9">
        <w:rPr>
          <w:rFonts w:cs="Arial"/>
        </w:rPr>
        <w:t xml:space="preserve">marán un total 1.174.285 euros. </w:t>
      </w:r>
      <w:r w:rsidRPr="00E70470">
        <w:rPr>
          <w:rFonts w:cs="Arial"/>
        </w:rPr>
        <w:t xml:space="preserve">Los proyectos recogidos en este apartado de inversiones para el próximo año son, entre otros, la creación y/o acondicionamiento de las zonas verdes de Resolana y </w:t>
      </w:r>
      <w:proofErr w:type="spellStart"/>
      <w:r w:rsidRPr="00E70470">
        <w:rPr>
          <w:rFonts w:cs="Arial"/>
        </w:rPr>
        <w:t>Fuemblanca</w:t>
      </w:r>
      <w:proofErr w:type="spellEnd"/>
      <w:r w:rsidRPr="00E70470">
        <w:rPr>
          <w:rFonts w:cs="Arial"/>
        </w:rPr>
        <w:t>, la ampliación del cementerio municipal y la mejora de su entorno y accesos, la reurbanización de la calle Quintanilla Vázquez y de La Resolana, la nueva Grada del Campo de Fútbol (242.000 euros) del polideportivo municipal, las mejoras en las zonas correspondientes a contenedores de basura; la iluminación, mejora y reurbanización de varias calles y otras zonas verdes; actuaciones en caminos y zonas verdes, así como la dotación de luminaria led para el tramo de carril bici que une Salteras con el municipio de Olivares.</w:t>
      </w:r>
    </w:p>
    <w:p w14:paraId="712AD709" w14:textId="77777777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13886976" w14:textId="3DA7D88D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E70470">
        <w:rPr>
          <w:rFonts w:cs="Arial"/>
        </w:rPr>
        <w:lastRenderedPageBreak/>
        <w:t>Los presupuestos han contado con los 8 votos a favor del equipo de gobierno de</w:t>
      </w:r>
      <w:r>
        <w:rPr>
          <w:rFonts w:cs="Arial"/>
        </w:rPr>
        <w:t>l</w:t>
      </w:r>
      <w:r w:rsidRPr="00E70470">
        <w:rPr>
          <w:rFonts w:cs="Arial"/>
        </w:rPr>
        <w:t xml:space="preserve"> grupo municipal socialista, la abstención del único concejal de IU y los votos en contra de Ciudadanos (1) y Partido Popular (3).</w:t>
      </w:r>
    </w:p>
    <w:p w14:paraId="73428AA3" w14:textId="17811E94" w:rsidR="00E70470" w:rsidRPr="00E70470" w:rsidRDefault="00E70470" w:rsidP="00E7047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6DB6B43A" w14:textId="77777777" w:rsidR="00FF1F2B" w:rsidRPr="00E70470" w:rsidRDefault="00FF1F2B" w:rsidP="00E70470">
      <w:pPr>
        <w:pBdr>
          <w:bottom w:val="single" w:sz="6" w:space="1" w:color="auto"/>
        </w:pBd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360024E9" w14:textId="77777777" w:rsidR="00FF1F2B" w:rsidRPr="00E70470" w:rsidRDefault="00FF1F2B" w:rsidP="00E7047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79406218" w14:textId="77777777" w:rsidR="00FF1F2B" w:rsidRPr="00E70470" w:rsidRDefault="00FF1F2B" w:rsidP="00E7047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</w:p>
    <w:p w14:paraId="725F2AC9" w14:textId="6C6EB22F" w:rsidR="00FF1F2B" w:rsidRPr="00E70470" w:rsidRDefault="00FF1F2B" w:rsidP="00E70470">
      <w:pPr>
        <w:jc w:val="both"/>
        <w:rPr>
          <w:rFonts w:eastAsia="Times New Roman" w:cs="Arial"/>
          <w:b/>
          <w:color w:val="000000"/>
          <w:shd w:val="clear" w:color="auto" w:fill="FFFFFF"/>
          <w:lang w:eastAsia="es-ES_tradnl"/>
        </w:rPr>
      </w:pPr>
      <w:r w:rsidRPr="00E70470">
        <w:rPr>
          <w:rFonts w:eastAsia="Times New Roman" w:cs="Arial"/>
          <w:b/>
          <w:color w:val="000000"/>
          <w:shd w:val="clear" w:color="auto" w:fill="FFFFFF"/>
          <w:lang w:eastAsia="es-ES_tradnl"/>
        </w:rPr>
        <w:t>Para más información:</w:t>
      </w:r>
    </w:p>
    <w:p w14:paraId="3E2352B7" w14:textId="68352EA6" w:rsidR="00FF1F2B" w:rsidRPr="00E70470" w:rsidRDefault="00FF1F2B" w:rsidP="00E7047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r w:rsidRPr="00E70470">
        <w:rPr>
          <w:rFonts w:eastAsia="Times New Roman" w:cs="Arial"/>
          <w:color w:val="000000"/>
          <w:shd w:val="clear" w:color="auto" w:fill="FFFFFF"/>
          <w:lang w:eastAsia="es-ES_tradnl"/>
        </w:rPr>
        <w:t>Ayuntamiento de Salteras. Gabinete de comunicación</w:t>
      </w:r>
    </w:p>
    <w:p w14:paraId="7130623A" w14:textId="2E86FBE2" w:rsidR="00FF1F2B" w:rsidRPr="00E70470" w:rsidRDefault="00FF1F2B" w:rsidP="00E70470">
      <w:pPr>
        <w:jc w:val="both"/>
        <w:rPr>
          <w:rFonts w:eastAsia="Times New Roman" w:cs="Arial"/>
          <w:color w:val="000000"/>
          <w:shd w:val="clear" w:color="auto" w:fill="FFFFFF"/>
          <w:lang w:eastAsia="es-ES_tradnl"/>
        </w:rPr>
      </w:pPr>
      <w:r w:rsidRPr="00E70470">
        <w:rPr>
          <w:rFonts w:eastAsia="Times New Roman" w:cs="Arial"/>
          <w:color w:val="000000"/>
          <w:shd w:val="clear" w:color="auto" w:fill="FFFFFF"/>
          <w:lang w:eastAsia="es-ES_tradnl"/>
        </w:rPr>
        <w:t>Pilar Mena // José Manuel Caro</w:t>
      </w:r>
    </w:p>
    <w:p w14:paraId="290C1C83" w14:textId="25F1CE4D" w:rsidR="00C85507" w:rsidRPr="00E70470" w:rsidRDefault="00FF1F2B" w:rsidP="00E70470">
      <w:pPr>
        <w:jc w:val="both"/>
        <w:rPr>
          <w:rFonts w:eastAsia="Times New Roman" w:cs="Times New Roman"/>
          <w:lang w:eastAsia="es-ES_tradnl"/>
        </w:rPr>
      </w:pPr>
      <w:r w:rsidRPr="00E70470">
        <w:rPr>
          <w:rFonts w:eastAsia="Times New Roman" w:cs="Arial"/>
          <w:color w:val="000000"/>
          <w:shd w:val="clear" w:color="auto" w:fill="FFFFFF"/>
          <w:lang w:eastAsia="es-ES_tradnl"/>
        </w:rPr>
        <w:t>630133977 – 677732025</w:t>
      </w:r>
    </w:p>
    <w:sectPr w:rsidR="00C85507" w:rsidRPr="00E70470" w:rsidSect="00CB65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5074"/>
    <w:multiLevelType w:val="hybridMultilevel"/>
    <w:tmpl w:val="8BDCE6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6590C"/>
    <w:multiLevelType w:val="hybridMultilevel"/>
    <w:tmpl w:val="AC5014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76F24"/>
    <w:multiLevelType w:val="hybridMultilevel"/>
    <w:tmpl w:val="25C2F1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F2"/>
    <w:rsid w:val="00061FE6"/>
    <w:rsid w:val="001D567B"/>
    <w:rsid w:val="00283DD8"/>
    <w:rsid w:val="00313CED"/>
    <w:rsid w:val="00357293"/>
    <w:rsid w:val="003943CF"/>
    <w:rsid w:val="003D314D"/>
    <w:rsid w:val="00526099"/>
    <w:rsid w:val="005541BD"/>
    <w:rsid w:val="006352CD"/>
    <w:rsid w:val="00825434"/>
    <w:rsid w:val="009367EB"/>
    <w:rsid w:val="00962658"/>
    <w:rsid w:val="00A63179"/>
    <w:rsid w:val="00AE20BB"/>
    <w:rsid w:val="00B10BE0"/>
    <w:rsid w:val="00B65456"/>
    <w:rsid w:val="00BD3662"/>
    <w:rsid w:val="00C26B2A"/>
    <w:rsid w:val="00C365F2"/>
    <w:rsid w:val="00C73E57"/>
    <w:rsid w:val="00C85507"/>
    <w:rsid w:val="00CB65D8"/>
    <w:rsid w:val="00D2496D"/>
    <w:rsid w:val="00D55872"/>
    <w:rsid w:val="00D76F73"/>
    <w:rsid w:val="00E70470"/>
    <w:rsid w:val="00E77CCB"/>
    <w:rsid w:val="00ED12C9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AC1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26B2A"/>
  </w:style>
  <w:style w:type="character" w:styleId="Hipervnculo">
    <w:name w:val="Hyperlink"/>
    <w:basedOn w:val="Fuentedeprrafopredeter"/>
    <w:uiPriority w:val="99"/>
    <w:semiHidden/>
    <w:unhideWhenUsed/>
    <w:rsid w:val="00C26B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2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406</Words>
  <Characters>2234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6</cp:revision>
  <dcterms:created xsi:type="dcterms:W3CDTF">2017-11-24T09:51:00Z</dcterms:created>
  <dcterms:modified xsi:type="dcterms:W3CDTF">2017-11-24T12:02:00Z</dcterms:modified>
</cp:coreProperties>
</file>