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70E1" w14:textId="77777777" w:rsidR="006A4F51" w:rsidRPr="008C2573" w:rsidRDefault="006A4F51">
      <w:pPr>
        <w:rPr>
          <w:rFonts w:asciiTheme="minorHAnsi" w:hAnsiTheme="minorHAnsi"/>
          <w:color w:val="000000" w:themeColor="text1"/>
        </w:rPr>
      </w:pPr>
    </w:p>
    <w:p w14:paraId="2AEA33CB" w14:textId="77777777" w:rsidR="006A4F51" w:rsidRPr="008C2573" w:rsidRDefault="006A4F51" w:rsidP="006A4F51">
      <w:pPr>
        <w:rPr>
          <w:rFonts w:asciiTheme="minorHAnsi" w:hAnsiTheme="minorHAnsi"/>
          <w:color w:val="000000" w:themeColor="text1"/>
        </w:rPr>
      </w:pPr>
    </w:p>
    <w:p w14:paraId="75D1B43B" w14:textId="77777777" w:rsidR="006A4F51" w:rsidRPr="008C2573" w:rsidRDefault="006A4F51" w:rsidP="006A4F51">
      <w:pPr>
        <w:rPr>
          <w:rFonts w:asciiTheme="minorHAnsi" w:hAnsiTheme="minorHAnsi"/>
          <w:color w:val="000000" w:themeColor="text1"/>
        </w:rPr>
      </w:pPr>
    </w:p>
    <w:p w14:paraId="40F7895D" w14:textId="77777777" w:rsidR="00516D76" w:rsidRPr="008C2573" w:rsidRDefault="00516D76" w:rsidP="001029FB">
      <w:pPr>
        <w:rPr>
          <w:rFonts w:asciiTheme="minorHAnsi" w:hAnsiTheme="minorHAnsi"/>
          <w:b/>
          <w:color w:val="000000" w:themeColor="text1"/>
        </w:rPr>
      </w:pPr>
    </w:p>
    <w:p w14:paraId="418B0306" w14:textId="77777777" w:rsidR="002D6326" w:rsidRDefault="002D6326" w:rsidP="002D6326">
      <w:pPr>
        <w:jc w:val="both"/>
        <w:rPr>
          <w:rFonts w:asciiTheme="minorHAnsi" w:eastAsia="Times New Roman" w:hAnsiTheme="minorHAnsi"/>
          <w:b/>
          <w:color w:val="000000" w:themeColor="text1"/>
        </w:rPr>
      </w:pPr>
    </w:p>
    <w:p w14:paraId="54904923" w14:textId="77777777" w:rsidR="00081636" w:rsidRDefault="00081636" w:rsidP="00081636">
      <w:pPr>
        <w:jc w:val="center"/>
        <w:rPr>
          <w:rFonts w:asciiTheme="minorHAnsi" w:eastAsia="Times New Roman" w:hAnsiTheme="minorHAnsi"/>
          <w:b/>
          <w:color w:val="000000" w:themeColor="text1"/>
          <w:sz w:val="28"/>
        </w:rPr>
      </w:pPr>
    </w:p>
    <w:p w14:paraId="3A53D83C" w14:textId="77777777" w:rsidR="00ED52D9" w:rsidRPr="00081636" w:rsidRDefault="00ED52D9" w:rsidP="00081636">
      <w:pPr>
        <w:jc w:val="center"/>
        <w:rPr>
          <w:rFonts w:asciiTheme="minorHAnsi" w:eastAsia="Times New Roman" w:hAnsiTheme="minorHAnsi"/>
          <w:b/>
          <w:color w:val="000000" w:themeColor="text1"/>
          <w:sz w:val="28"/>
        </w:rPr>
      </w:pPr>
    </w:p>
    <w:p w14:paraId="793EAE25" w14:textId="06485443" w:rsidR="008C2573" w:rsidRPr="001F48FD" w:rsidRDefault="00B020B1" w:rsidP="00081636">
      <w:pPr>
        <w:jc w:val="center"/>
        <w:rPr>
          <w:rFonts w:asciiTheme="minorHAnsi" w:eastAsia="Times New Roman" w:hAnsiTheme="minorHAnsi"/>
          <w:b/>
          <w:color w:val="000000" w:themeColor="text1"/>
          <w:u w:val="single"/>
        </w:rPr>
      </w:pPr>
      <w:r w:rsidRPr="001F48FD">
        <w:rPr>
          <w:rFonts w:asciiTheme="minorHAnsi" w:eastAsia="Times New Roman" w:hAnsiTheme="minorHAnsi"/>
          <w:b/>
          <w:color w:val="000000" w:themeColor="text1"/>
          <w:highlight w:val="yellow"/>
          <w:u w:val="single"/>
        </w:rPr>
        <w:t xml:space="preserve">EMBARGADA HASTA LAS 19:30 </w:t>
      </w:r>
      <w:r w:rsidR="00081636" w:rsidRPr="001F48FD">
        <w:rPr>
          <w:rFonts w:asciiTheme="minorHAnsi" w:eastAsia="Times New Roman" w:hAnsiTheme="minorHAnsi"/>
          <w:b/>
          <w:color w:val="000000" w:themeColor="text1"/>
          <w:highlight w:val="yellow"/>
          <w:u w:val="single"/>
        </w:rPr>
        <w:t>–</w:t>
      </w:r>
      <w:r w:rsidRPr="001F48FD">
        <w:rPr>
          <w:rFonts w:asciiTheme="minorHAnsi" w:eastAsia="Times New Roman" w:hAnsiTheme="minorHAnsi"/>
          <w:b/>
          <w:color w:val="000000" w:themeColor="text1"/>
          <w:highlight w:val="yellow"/>
          <w:u w:val="single"/>
        </w:rPr>
        <w:t xml:space="preserve"> </w:t>
      </w:r>
      <w:r w:rsidR="00081636" w:rsidRPr="001F48FD">
        <w:rPr>
          <w:rFonts w:asciiTheme="minorHAnsi" w:eastAsia="Times New Roman" w:hAnsiTheme="minorHAnsi"/>
          <w:b/>
          <w:color w:val="000000" w:themeColor="text1"/>
          <w:highlight w:val="yellow"/>
          <w:u w:val="single"/>
        </w:rPr>
        <w:t>SE ADJUNTARÁN FOTOGRAFÍAS</w:t>
      </w:r>
    </w:p>
    <w:p w14:paraId="4F055D75" w14:textId="77777777" w:rsidR="00B020B1" w:rsidRDefault="00B020B1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5A59FA34" w14:textId="77777777" w:rsidR="00081636" w:rsidRDefault="00081636" w:rsidP="00B020B1">
      <w:pPr>
        <w:rPr>
          <w:rFonts w:asciiTheme="minorHAnsi" w:eastAsia="Times New Roman" w:hAnsiTheme="minorHAnsi"/>
          <w:color w:val="000000" w:themeColor="text1"/>
        </w:rPr>
      </w:pPr>
    </w:p>
    <w:p w14:paraId="48E08929" w14:textId="3B166030" w:rsidR="00081636" w:rsidRPr="00291418" w:rsidRDefault="00CD0874" w:rsidP="00B020B1">
      <w:pPr>
        <w:rPr>
          <w:rFonts w:asciiTheme="minorHAnsi" w:eastAsia="Times New Roman" w:hAnsiTheme="minorHAnsi"/>
          <w:b/>
          <w:color w:val="000000" w:themeColor="text1"/>
        </w:rPr>
      </w:pPr>
      <w:r w:rsidRPr="00D73541">
        <w:rPr>
          <w:rFonts w:asciiTheme="minorHAnsi" w:eastAsia="Times New Roman" w:hAnsiTheme="minorHAnsi"/>
          <w:b/>
          <w:color w:val="000000" w:themeColor="text1"/>
          <w:sz w:val="28"/>
        </w:rPr>
        <w:t>VICENTE DEL BOSQUE</w:t>
      </w:r>
      <w:r w:rsidR="005406C8">
        <w:rPr>
          <w:rFonts w:asciiTheme="minorHAnsi" w:eastAsia="Times New Roman" w:hAnsiTheme="minorHAnsi"/>
          <w:b/>
          <w:color w:val="000000" w:themeColor="text1"/>
          <w:sz w:val="28"/>
        </w:rPr>
        <w:t xml:space="preserve">, OVACIONADO POR EL PÚBLICO DE SICAB AL RECIBIR EL </w:t>
      </w:r>
      <w:r w:rsidR="00480954">
        <w:rPr>
          <w:rFonts w:asciiTheme="minorHAnsi" w:eastAsia="Times New Roman" w:hAnsiTheme="minorHAnsi"/>
          <w:b/>
          <w:color w:val="000000" w:themeColor="text1"/>
          <w:sz w:val="28"/>
        </w:rPr>
        <w:t>“PREMIO</w:t>
      </w:r>
      <w:r w:rsidR="00D73541">
        <w:rPr>
          <w:rFonts w:asciiTheme="minorHAnsi" w:eastAsia="Times New Roman" w:hAnsiTheme="minorHAnsi"/>
          <w:b/>
          <w:color w:val="000000" w:themeColor="text1"/>
          <w:sz w:val="28"/>
        </w:rPr>
        <w:t xml:space="preserve"> PRE</w:t>
      </w:r>
      <w:r w:rsidR="005406C8">
        <w:rPr>
          <w:rFonts w:asciiTheme="minorHAnsi" w:eastAsia="Times New Roman" w:hAnsiTheme="minorHAnsi"/>
          <w:b/>
          <w:color w:val="000000" w:themeColor="text1"/>
          <w:sz w:val="28"/>
        </w:rPr>
        <w:t>,</w:t>
      </w:r>
      <w:r w:rsidR="00D73541">
        <w:rPr>
          <w:rFonts w:asciiTheme="minorHAnsi" w:eastAsia="Times New Roman" w:hAnsiTheme="minorHAnsi"/>
          <w:b/>
          <w:color w:val="000000" w:themeColor="text1"/>
          <w:sz w:val="28"/>
        </w:rPr>
        <w:t xml:space="preserve"> PURA RAZA ESPAÑOLA”</w:t>
      </w:r>
      <w:r w:rsidR="00480954">
        <w:rPr>
          <w:rFonts w:asciiTheme="minorHAnsi" w:eastAsia="Times New Roman" w:hAnsiTheme="minorHAnsi"/>
          <w:b/>
          <w:color w:val="000000" w:themeColor="text1"/>
          <w:sz w:val="28"/>
        </w:rPr>
        <w:t xml:space="preserve"> </w:t>
      </w:r>
    </w:p>
    <w:p w14:paraId="42234E14" w14:textId="77777777" w:rsidR="00CD0874" w:rsidRPr="00291418" w:rsidRDefault="00CD0874" w:rsidP="00B020B1">
      <w:pPr>
        <w:rPr>
          <w:rFonts w:asciiTheme="minorHAnsi" w:eastAsia="Times New Roman" w:hAnsiTheme="minorHAnsi"/>
          <w:b/>
          <w:color w:val="000000" w:themeColor="text1"/>
        </w:rPr>
      </w:pPr>
    </w:p>
    <w:p w14:paraId="2F0A5020" w14:textId="1CE14ABF" w:rsidR="00CD0874" w:rsidRPr="00480954" w:rsidRDefault="005406C8" w:rsidP="00291418">
      <w:pPr>
        <w:pStyle w:val="Prrafodelista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/>
          <w:b/>
          <w:color w:val="000000" w:themeColor="text1"/>
          <w:lang w:val="es-ES_tradnl"/>
        </w:rPr>
        <w:t>El Salón Inter</w:t>
      </w:r>
      <w:r w:rsidR="00FE65B9">
        <w:rPr>
          <w:rFonts w:asciiTheme="minorHAnsi" w:eastAsia="Times New Roman" w:hAnsiTheme="minorHAnsi"/>
          <w:b/>
          <w:color w:val="000000" w:themeColor="text1"/>
          <w:lang w:val="es-ES_tradnl"/>
        </w:rPr>
        <w:t>nacional del Caballo, SICAB</w:t>
      </w:r>
      <w:r>
        <w:rPr>
          <w:rFonts w:asciiTheme="minorHAnsi" w:eastAsia="Times New Roman" w:hAnsiTheme="minorHAnsi"/>
          <w:b/>
          <w:color w:val="000000" w:themeColor="text1"/>
          <w:lang w:val="es-ES_tradnl"/>
        </w:rPr>
        <w:t xml:space="preserve">, ha celebrado hoy la cuarta edición de los Premios PRE, Pura Raza Española, de </w:t>
      </w:r>
      <w:r w:rsidR="00FE65B9">
        <w:rPr>
          <w:rFonts w:asciiTheme="minorHAnsi" w:eastAsia="Times New Roman" w:hAnsiTheme="minorHAnsi"/>
          <w:b/>
          <w:color w:val="000000" w:themeColor="text1"/>
          <w:lang w:val="es-ES_tradnl"/>
        </w:rPr>
        <w:t xml:space="preserve">esta </w:t>
      </w:r>
      <w:bookmarkStart w:id="0" w:name="_GoBack"/>
      <w:bookmarkEnd w:id="0"/>
      <w:r w:rsidR="00FE65B9">
        <w:rPr>
          <w:rFonts w:asciiTheme="minorHAnsi" w:eastAsia="Times New Roman" w:hAnsiTheme="minorHAnsi"/>
          <w:b/>
          <w:color w:val="000000" w:themeColor="text1"/>
          <w:lang w:val="es-ES_tradnl"/>
        </w:rPr>
        <w:t>27ª edición</w:t>
      </w:r>
      <w:r>
        <w:rPr>
          <w:rFonts w:asciiTheme="minorHAnsi" w:eastAsia="Times New Roman" w:hAnsiTheme="minorHAnsi"/>
          <w:b/>
          <w:color w:val="000000" w:themeColor="text1"/>
          <w:lang w:val="es-ES_tradnl"/>
        </w:rPr>
        <w:t>. Han correspondido</w:t>
      </w:r>
      <w:r w:rsidR="00480954" w:rsidRPr="00480954">
        <w:rPr>
          <w:rFonts w:asciiTheme="minorHAnsi" w:hAnsiTheme="minorHAnsi"/>
          <w:b/>
        </w:rPr>
        <w:t xml:space="preserve"> </w:t>
      </w:r>
      <w:r w:rsidR="00CD0874" w:rsidRPr="00480954">
        <w:rPr>
          <w:rFonts w:asciiTheme="minorHAnsi" w:hAnsiTheme="minorHAnsi"/>
          <w:b/>
        </w:rPr>
        <w:t>al ex sel</w:t>
      </w:r>
      <w:r w:rsidR="00480954" w:rsidRPr="00480954">
        <w:rPr>
          <w:rFonts w:asciiTheme="minorHAnsi" w:hAnsiTheme="minorHAnsi"/>
          <w:b/>
        </w:rPr>
        <w:t>eccionador nacional del fútbol (</w:t>
      </w:r>
      <w:r w:rsidR="00CD0874" w:rsidRPr="00480954">
        <w:rPr>
          <w:rFonts w:asciiTheme="minorHAnsi" w:hAnsiTheme="minorHAnsi"/>
          <w:b/>
        </w:rPr>
        <w:t>Grandeza PRE</w:t>
      </w:r>
      <w:r>
        <w:rPr>
          <w:rFonts w:asciiTheme="minorHAnsi" w:hAnsiTheme="minorHAnsi"/>
          <w:b/>
        </w:rPr>
        <w:t>); UNICEF (Nobleza PRE)</w:t>
      </w:r>
      <w:r w:rsidR="00480954" w:rsidRPr="00480954">
        <w:rPr>
          <w:rFonts w:asciiTheme="minorHAnsi" w:hAnsiTheme="minorHAnsi"/>
          <w:b/>
        </w:rPr>
        <w:t xml:space="preserve">; </w:t>
      </w:r>
      <w:r w:rsidR="00291418" w:rsidRPr="00480954">
        <w:rPr>
          <w:rFonts w:asciiTheme="minorHAnsi" w:hAnsiTheme="minorHAnsi"/>
          <w:b/>
        </w:rPr>
        <w:t>e</w:t>
      </w:r>
      <w:r w:rsidR="00CD0874" w:rsidRPr="00480954">
        <w:rPr>
          <w:rFonts w:asciiTheme="minorHAnsi" w:hAnsiTheme="minorHAnsi"/>
          <w:b/>
        </w:rPr>
        <w:t>l periodista Ángel Expósito (Expresión PRE)</w:t>
      </w:r>
      <w:r w:rsidR="00291418" w:rsidRPr="00480954">
        <w:rPr>
          <w:rFonts w:asciiTheme="minorHAnsi" w:hAnsiTheme="minorHAnsi"/>
          <w:b/>
        </w:rPr>
        <w:t>, e</w:t>
      </w:r>
      <w:r w:rsidR="00CD0874" w:rsidRPr="00480954">
        <w:rPr>
          <w:rFonts w:asciiTheme="minorHAnsi" w:hAnsiTheme="minorHAnsi"/>
          <w:b/>
        </w:rPr>
        <w:t>l c</w:t>
      </w:r>
      <w:r w:rsidR="00ED52D9">
        <w:rPr>
          <w:rFonts w:asciiTheme="minorHAnsi" w:hAnsiTheme="minorHAnsi"/>
          <w:b/>
        </w:rPr>
        <w:t>hef</w:t>
      </w:r>
      <w:r w:rsidR="00291418" w:rsidRPr="00480954">
        <w:rPr>
          <w:rFonts w:asciiTheme="minorHAnsi" w:hAnsiTheme="minorHAnsi"/>
          <w:b/>
        </w:rPr>
        <w:t xml:space="preserve"> Ángel León (Alta Escuela PRE), l</w:t>
      </w:r>
      <w:r w:rsidR="00CD0874" w:rsidRPr="00480954">
        <w:rPr>
          <w:rFonts w:asciiTheme="minorHAnsi" w:hAnsiTheme="minorHAnsi"/>
          <w:b/>
        </w:rPr>
        <w:t>a deportista Eva del Moral (Coraje PRE)</w:t>
      </w:r>
      <w:r w:rsidR="00291418" w:rsidRPr="00480954">
        <w:rPr>
          <w:rFonts w:asciiTheme="minorHAnsi" w:hAnsiTheme="minorHAnsi"/>
          <w:b/>
        </w:rPr>
        <w:t>, e</w:t>
      </w:r>
      <w:r w:rsidR="00CD0874" w:rsidRPr="00480954">
        <w:rPr>
          <w:rFonts w:asciiTheme="minorHAnsi" w:hAnsiTheme="minorHAnsi"/>
          <w:b/>
        </w:rPr>
        <w:t>l rejoneador Diego Ventura (Arte PRE)</w:t>
      </w:r>
      <w:r w:rsidR="00291418" w:rsidRPr="00480954">
        <w:rPr>
          <w:rFonts w:asciiTheme="minorHAnsi" w:hAnsiTheme="minorHAnsi"/>
          <w:b/>
        </w:rPr>
        <w:t xml:space="preserve"> y e</w:t>
      </w:r>
      <w:r w:rsidR="00CD0874" w:rsidRPr="00480954">
        <w:rPr>
          <w:rFonts w:asciiTheme="minorHAnsi" w:hAnsiTheme="minorHAnsi"/>
          <w:b/>
        </w:rPr>
        <w:t xml:space="preserve">l actor Mario </w:t>
      </w:r>
      <w:proofErr w:type="spellStart"/>
      <w:r w:rsidR="00CD0874" w:rsidRPr="00480954">
        <w:rPr>
          <w:rFonts w:asciiTheme="minorHAnsi" w:hAnsiTheme="minorHAnsi"/>
          <w:b/>
        </w:rPr>
        <w:t>Cimarro</w:t>
      </w:r>
      <w:proofErr w:type="spellEnd"/>
      <w:r w:rsidR="00CD0874" w:rsidRPr="00480954">
        <w:rPr>
          <w:rFonts w:asciiTheme="minorHAnsi" w:hAnsiTheme="minorHAnsi"/>
          <w:b/>
        </w:rPr>
        <w:t xml:space="preserve"> (Pasión PRE)</w:t>
      </w:r>
      <w:r w:rsidR="00291418" w:rsidRPr="00480954">
        <w:rPr>
          <w:rFonts w:asciiTheme="minorHAnsi" w:hAnsiTheme="minorHAnsi"/>
          <w:b/>
        </w:rPr>
        <w:t>.</w:t>
      </w:r>
    </w:p>
    <w:p w14:paraId="30A223B2" w14:textId="77777777" w:rsidR="00426007" w:rsidRPr="00426007" w:rsidRDefault="00426007" w:rsidP="00426007">
      <w:pPr>
        <w:jc w:val="both"/>
        <w:rPr>
          <w:rFonts w:asciiTheme="minorHAnsi" w:hAnsiTheme="minorHAnsi"/>
          <w:b/>
        </w:rPr>
      </w:pPr>
    </w:p>
    <w:p w14:paraId="32A63194" w14:textId="77777777" w:rsidR="00426007" w:rsidRPr="00426007" w:rsidRDefault="00426007" w:rsidP="00426007">
      <w:pPr>
        <w:jc w:val="both"/>
        <w:rPr>
          <w:rFonts w:asciiTheme="minorHAnsi" w:hAnsiTheme="minorHAnsi"/>
          <w:b/>
        </w:rPr>
      </w:pPr>
    </w:p>
    <w:p w14:paraId="14B644C0" w14:textId="561D8333" w:rsidR="00B450DC" w:rsidRPr="00B450DC" w:rsidRDefault="00B450DC" w:rsidP="00894D17">
      <w:pPr>
        <w:jc w:val="both"/>
        <w:rPr>
          <w:rFonts w:asciiTheme="minorHAnsi" w:eastAsia="Times New Roman" w:hAnsiTheme="minorHAnsi"/>
          <w:color w:val="000000" w:themeColor="text1"/>
        </w:rPr>
      </w:pPr>
      <w:r w:rsidRPr="00B450DC">
        <w:rPr>
          <w:rFonts w:asciiTheme="minorHAnsi" w:eastAsia="Times New Roman" w:hAnsiTheme="minorHAnsi"/>
          <w:b/>
          <w:color w:val="000000" w:themeColor="text1"/>
        </w:rPr>
        <w:t>Sevilla, 18 de noviembre de 2017</w:t>
      </w:r>
      <w:r>
        <w:rPr>
          <w:rFonts w:asciiTheme="minorHAnsi" w:eastAsia="Times New Roman" w:hAnsiTheme="minorHAnsi"/>
          <w:color w:val="000000" w:themeColor="text1"/>
        </w:rPr>
        <w:t>.- La Asociación Nacional de Criadores de Caballos de Pura Raza Española (ANCCE)</w:t>
      </w:r>
      <w:r w:rsidR="00ED52D9">
        <w:rPr>
          <w:rFonts w:asciiTheme="minorHAnsi" w:eastAsia="Times New Roman" w:hAnsiTheme="minorHAnsi"/>
          <w:color w:val="000000" w:themeColor="text1"/>
        </w:rPr>
        <w:t>, entidad organizadora del Salón Inter</w:t>
      </w:r>
      <w:r w:rsidR="00FE65B9">
        <w:rPr>
          <w:rFonts w:asciiTheme="minorHAnsi" w:eastAsia="Times New Roman" w:hAnsiTheme="minorHAnsi"/>
          <w:color w:val="000000" w:themeColor="text1"/>
        </w:rPr>
        <w:t>nacional del Caballo, SICAB</w:t>
      </w:r>
      <w:r w:rsidR="00ED52D9">
        <w:rPr>
          <w:rFonts w:asciiTheme="minorHAnsi" w:eastAsia="Times New Roman" w:hAnsiTheme="minorHAnsi"/>
          <w:color w:val="000000" w:themeColor="text1"/>
        </w:rPr>
        <w:t>,</w:t>
      </w:r>
      <w:r>
        <w:rPr>
          <w:rFonts w:asciiTheme="minorHAnsi" w:eastAsia="Times New Roman" w:hAnsiTheme="minorHAnsi"/>
          <w:color w:val="000000" w:themeColor="text1"/>
        </w:rPr>
        <w:t xml:space="preserve"> ha hecho entrega de los </w:t>
      </w:r>
      <w:r w:rsidRPr="00291418">
        <w:rPr>
          <w:rFonts w:asciiTheme="minorHAnsi" w:hAnsiTheme="minorHAnsi"/>
          <w:b/>
        </w:rPr>
        <w:t>Premios PRE</w:t>
      </w:r>
      <w:r w:rsidR="00ED52D9">
        <w:rPr>
          <w:rFonts w:asciiTheme="minorHAnsi" w:hAnsiTheme="minorHAnsi"/>
          <w:b/>
        </w:rPr>
        <w:t>,</w:t>
      </w:r>
      <w:r w:rsidRPr="00291418">
        <w:rPr>
          <w:rFonts w:asciiTheme="minorHAnsi" w:hAnsiTheme="minorHAnsi"/>
          <w:b/>
        </w:rPr>
        <w:t xml:space="preserve"> Pura Raza Española</w:t>
      </w:r>
      <w:r>
        <w:rPr>
          <w:rFonts w:asciiTheme="minorHAnsi" w:hAnsiTheme="minorHAnsi"/>
        </w:rPr>
        <w:t xml:space="preserve"> </w:t>
      </w:r>
      <w:r w:rsidR="00ED52D9">
        <w:rPr>
          <w:rFonts w:asciiTheme="minorHAnsi" w:hAnsiTheme="minorHAnsi"/>
        </w:rPr>
        <w:t>al inicio del espectáculo ecuestre</w:t>
      </w:r>
      <w:r w:rsidR="00E31F4C">
        <w:rPr>
          <w:rFonts w:asciiTheme="minorHAnsi" w:hAnsiTheme="minorHAnsi"/>
        </w:rPr>
        <w:t xml:space="preserve"> celebrado hoy</w:t>
      </w:r>
      <w:r>
        <w:rPr>
          <w:rFonts w:asciiTheme="minorHAnsi" w:hAnsiTheme="minorHAnsi"/>
        </w:rPr>
        <w:t xml:space="preserve">. Las personalidades galardonadas en la presente edición han </w:t>
      </w:r>
      <w:r w:rsidRPr="00894D17">
        <w:rPr>
          <w:rFonts w:asciiTheme="minorHAnsi" w:hAnsiTheme="minorHAnsi"/>
        </w:rPr>
        <w:t>sido el ex seleccionador nacional del fútbol,</w:t>
      </w:r>
      <w:r>
        <w:rPr>
          <w:rFonts w:asciiTheme="minorHAnsi" w:hAnsiTheme="minorHAnsi"/>
          <w:b/>
        </w:rPr>
        <w:t xml:space="preserve"> Vicente del Bosque (</w:t>
      </w:r>
      <w:r w:rsidRPr="00B450DC">
        <w:rPr>
          <w:rFonts w:asciiTheme="minorHAnsi" w:hAnsiTheme="minorHAnsi"/>
          <w:b/>
        </w:rPr>
        <w:t>Grandeza PRE</w:t>
      </w:r>
      <w:r w:rsidR="00894D17">
        <w:rPr>
          <w:rFonts w:asciiTheme="minorHAnsi" w:hAnsiTheme="minorHAnsi"/>
          <w:b/>
        </w:rPr>
        <w:t>)</w:t>
      </w:r>
      <w:r w:rsidR="00480954" w:rsidRPr="00480954">
        <w:rPr>
          <w:rFonts w:asciiTheme="minorHAnsi" w:hAnsiTheme="minorHAnsi"/>
          <w:b/>
        </w:rPr>
        <w:t>; UNICEF (Nobleza PRE)</w:t>
      </w:r>
      <w:r w:rsidR="00480954" w:rsidRPr="00480954">
        <w:rPr>
          <w:rFonts w:asciiTheme="minorHAnsi" w:hAnsiTheme="minorHAnsi"/>
        </w:rPr>
        <w:t>, recogido por José de la Rosa, presidente del Comité de Andalucía de UNICEF; el periodista</w:t>
      </w:r>
      <w:r w:rsidR="00F324C7">
        <w:rPr>
          <w:rFonts w:asciiTheme="minorHAnsi" w:hAnsiTheme="minorHAnsi"/>
        </w:rPr>
        <w:t xml:space="preserve">, </w:t>
      </w:r>
      <w:r w:rsidR="00F324C7" w:rsidRPr="00507E68">
        <w:rPr>
          <w:rFonts w:asciiTheme="minorHAnsi" w:hAnsiTheme="minorHAnsi" w:cs="Calibri"/>
        </w:rPr>
        <w:t xml:space="preserve">coordinador de informativos de la Cadena COPE y </w:t>
      </w:r>
      <w:r w:rsidR="00F324C7">
        <w:rPr>
          <w:rFonts w:asciiTheme="minorHAnsi" w:hAnsiTheme="minorHAnsi" w:cs="Calibri"/>
        </w:rPr>
        <w:t>presentador de La Tarde de COPE,</w:t>
      </w:r>
      <w:r w:rsidR="00480954" w:rsidRPr="00480954">
        <w:rPr>
          <w:rFonts w:asciiTheme="minorHAnsi" w:hAnsiTheme="minorHAnsi"/>
        </w:rPr>
        <w:t xml:space="preserve"> </w:t>
      </w:r>
      <w:r w:rsidR="00480954" w:rsidRPr="00480954">
        <w:rPr>
          <w:rFonts w:asciiTheme="minorHAnsi" w:hAnsiTheme="minorHAnsi"/>
          <w:b/>
        </w:rPr>
        <w:t>Ángel Expósito (Expresión PRE)</w:t>
      </w:r>
      <w:r w:rsidR="00ED52D9">
        <w:rPr>
          <w:rFonts w:asciiTheme="minorHAnsi" w:hAnsiTheme="minorHAnsi"/>
        </w:rPr>
        <w:t>, recogido por el director regional de COPE Andalucía, Joaquín López-Sáez</w:t>
      </w:r>
      <w:r w:rsidR="00F324C7">
        <w:rPr>
          <w:rFonts w:asciiTheme="minorHAnsi" w:hAnsiTheme="minorHAnsi"/>
        </w:rPr>
        <w:t>;</w:t>
      </w:r>
      <w:r w:rsidR="00ED52D9">
        <w:rPr>
          <w:rFonts w:asciiTheme="minorHAnsi" w:hAnsiTheme="minorHAnsi"/>
        </w:rPr>
        <w:t xml:space="preserve"> el chef con </w:t>
      </w:r>
      <w:r w:rsidR="00F324C7" w:rsidRPr="00507E68">
        <w:rPr>
          <w:rFonts w:asciiTheme="minorHAnsi" w:hAnsiTheme="minorHAnsi" w:cs="Calibri"/>
        </w:rPr>
        <w:t>dos estrella</w:t>
      </w:r>
      <w:r w:rsidR="00F324C7">
        <w:rPr>
          <w:rFonts w:asciiTheme="minorHAnsi" w:hAnsiTheme="minorHAnsi" w:cs="Calibri"/>
        </w:rPr>
        <w:t xml:space="preserve">s </w:t>
      </w:r>
      <w:proofErr w:type="spellStart"/>
      <w:r w:rsidR="00F324C7">
        <w:rPr>
          <w:rFonts w:asciiTheme="minorHAnsi" w:hAnsiTheme="minorHAnsi" w:cs="Calibri"/>
        </w:rPr>
        <w:t>Michelín</w:t>
      </w:r>
      <w:proofErr w:type="spellEnd"/>
      <w:r w:rsidR="00F324C7">
        <w:rPr>
          <w:rFonts w:asciiTheme="minorHAnsi" w:hAnsiTheme="minorHAnsi" w:cs="Calibri"/>
        </w:rPr>
        <w:t xml:space="preserve"> y tres soles Repsol,</w:t>
      </w:r>
      <w:r w:rsidR="00480954" w:rsidRPr="00480954">
        <w:rPr>
          <w:rFonts w:asciiTheme="minorHAnsi" w:hAnsiTheme="minorHAnsi"/>
        </w:rPr>
        <w:t xml:space="preserve"> </w:t>
      </w:r>
      <w:r w:rsidR="00480954" w:rsidRPr="00480954">
        <w:rPr>
          <w:rFonts w:asciiTheme="minorHAnsi" w:hAnsiTheme="minorHAnsi"/>
          <w:b/>
        </w:rPr>
        <w:t>Ángel León (Alta Escuela PRE)</w:t>
      </w:r>
      <w:r w:rsidR="00F324C7">
        <w:rPr>
          <w:rFonts w:asciiTheme="minorHAnsi" w:hAnsiTheme="minorHAnsi"/>
        </w:rPr>
        <w:t>;</w:t>
      </w:r>
      <w:r w:rsidR="00480954" w:rsidRPr="00480954">
        <w:rPr>
          <w:rFonts w:asciiTheme="minorHAnsi" w:hAnsiTheme="minorHAnsi"/>
        </w:rPr>
        <w:t xml:space="preserve"> la deportista </w:t>
      </w:r>
      <w:r w:rsidR="00F324C7">
        <w:rPr>
          <w:rFonts w:asciiTheme="minorHAnsi" w:hAnsiTheme="minorHAnsi"/>
        </w:rPr>
        <w:t xml:space="preserve">y </w:t>
      </w:r>
      <w:r w:rsidR="00F324C7" w:rsidRPr="00507E68">
        <w:rPr>
          <w:rFonts w:asciiTheme="minorHAnsi" w:hAnsiTheme="minorHAnsi" w:cs="Calibri"/>
        </w:rPr>
        <w:t xml:space="preserve">Campeona de España de </w:t>
      </w:r>
      <w:proofErr w:type="spellStart"/>
      <w:r w:rsidR="00F324C7" w:rsidRPr="00507E68">
        <w:rPr>
          <w:rFonts w:asciiTheme="minorHAnsi" w:hAnsiTheme="minorHAnsi" w:cs="Calibri"/>
        </w:rPr>
        <w:t>handbike</w:t>
      </w:r>
      <w:proofErr w:type="spellEnd"/>
      <w:r w:rsidR="00F324C7" w:rsidRPr="00507E68">
        <w:rPr>
          <w:rFonts w:asciiTheme="minorHAnsi" w:hAnsiTheme="minorHAnsi" w:cs="Calibri"/>
        </w:rPr>
        <w:t xml:space="preserve"> en </w:t>
      </w:r>
      <w:r w:rsidR="00F324C7" w:rsidRPr="00AB3FC3">
        <w:rPr>
          <w:rFonts w:asciiTheme="minorHAnsi" w:hAnsiTheme="minorHAnsi" w:cs="Calibri"/>
        </w:rPr>
        <w:t>Contrarreloj y en Ruta y Ca</w:t>
      </w:r>
      <w:r w:rsidR="00F324C7">
        <w:rPr>
          <w:rFonts w:asciiTheme="minorHAnsi" w:hAnsiTheme="minorHAnsi" w:cs="Calibri"/>
        </w:rPr>
        <w:t>mpeona de España de Triatlón,</w:t>
      </w:r>
      <w:r w:rsidR="00F324C7" w:rsidRPr="00480954">
        <w:rPr>
          <w:rFonts w:asciiTheme="minorHAnsi" w:hAnsiTheme="minorHAnsi"/>
          <w:b/>
        </w:rPr>
        <w:t xml:space="preserve"> </w:t>
      </w:r>
      <w:r w:rsidR="00480954" w:rsidRPr="00480954">
        <w:rPr>
          <w:rFonts w:asciiTheme="minorHAnsi" w:hAnsiTheme="minorHAnsi"/>
          <w:b/>
        </w:rPr>
        <w:t>Eva del Moral (Coraje PRE)</w:t>
      </w:r>
      <w:r w:rsidR="00F324C7">
        <w:rPr>
          <w:rFonts w:asciiTheme="minorHAnsi" w:hAnsiTheme="minorHAnsi"/>
        </w:rPr>
        <w:t xml:space="preserve">; </w:t>
      </w:r>
      <w:r w:rsidR="00480954" w:rsidRPr="00480954">
        <w:rPr>
          <w:rFonts w:asciiTheme="minorHAnsi" w:hAnsiTheme="minorHAnsi"/>
        </w:rPr>
        <w:t xml:space="preserve">el rejoneador </w:t>
      </w:r>
      <w:r w:rsidR="00480954" w:rsidRPr="00480954">
        <w:rPr>
          <w:rFonts w:asciiTheme="minorHAnsi" w:hAnsiTheme="minorHAnsi"/>
          <w:b/>
        </w:rPr>
        <w:t>Diego Ventura (Arte PRE)</w:t>
      </w:r>
      <w:r w:rsidR="00480954" w:rsidRPr="00480954">
        <w:rPr>
          <w:rFonts w:asciiTheme="minorHAnsi" w:hAnsiTheme="minorHAnsi"/>
        </w:rPr>
        <w:t xml:space="preserve"> y el actor</w:t>
      </w:r>
      <w:r w:rsidR="00ED52D9">
        <w:rPr>
          <w:rFonts w:asciiTheme="minorHAnsi" w:hAnsiTheme="minorHAnsi"/>
        </w:rPr>
        <w:t xml:space="preserve"> cubano</w:t>
      </w:r>
      <w:r w:rsidR="00480954" w:rsidRPr="00480954">
        <w:rPr>
          <w:rFonts w:asciiTheme="minorHAnsi" w:hAnsiTheme="minorHAnsi"/>
        </w:rPr>
        <w:t xml:space="preserve"> </w:t>
      </w:r>
      <w:r w:rsidR="00480954" w:rsidRPr="00480954">
        <w:rPr>
          <w:rFonts w:asciiTheme="minorHAnsi" w:hAnsiTheme="minorHAnsi"/>
          <w:b/>
        </w:rPr>
        <w:t xml:space="preserve">Mario </w:t>
      </w:r>
      <w:proofErr w:type="spellStart"/>
      <w:r w:rsidR="00480954" w:rsidRPr="00480954">
        <w:rPr>
          <w:rFonts w:asciiTheme="minorHAnsi" w:hAnsiTheme="minorHAnsi"/>
          <w:b/>
        </w:rPr>
        <w:t>Cimarro</w:t>
      </w:r>
      <w:proofErr w:type="spellEnd"/>
      <w:r w:rsidR="00480954" w:rsidRPr="00480954">
        <w:rPr>
          <w:rFonts w:asciiTheme="minorHAnsi" w:hAnsiTheme="minorHAnsi"/>
          <w:b/>
        </w:rPr>
        <w:t xml:space="preserve"> (Pasión PRE)</w:t>
      </w:r>
      <w:r w:rsidR="00480954" w:rsidRPr="00480954">
        <w:rPr>
          <w:rFonts w:asciiTheme="minorHAnsi" w:hAnsiTheme="minorHAnsi"/>
        </w:rPr>
        <w:t>.</w:t>
      </w:r>
    </w:p>
    <w:p w14:paraId="7F96931D" w14:textId="06FBF635" w:rsidR="00B14694" w:rsidRPr="00B14694" w:rsidRDefault="00B14694" w:rsidP="00B14694">
      <w:pPr>
        <w:rPr>
          <w:rFonts w:asciiTheme="minorHAnsi" w:eastAsia="Times New Roman" w:hAnsiTheme="minorHAnsi"/>
          <w:color w:val="000000" w:themeColor="text1"/>
        </w:rPr>
      </w:pPr>
    </w:p>
    <w:p w14:paraId="2BC11C65" w14:textId="68355833" w:rsidR="00B14694" w:rsidRDefault="006B550A" w:rsidP="00B14694">
      <w:pPr>
        <w:jc w:val="both"/>
        <w:rPr>
          <w:rFonts w:asciiTheme="minorHAnsi" w:eastAsia="Times New Roman" w:hAnsiTheme="minorHAnsi"/>
          <w:color w:val="545454"/>
        </w:rPr>
      </w:pPr>
      <w:r w:rsidRPr="00B14694">
        <w:rPr>
          <w:rFonts w:asciiTheme="minorHAnsi" w:eastAsia="Times New Roman" w:hAnsiTheme="minorHAnsi"/>
          <w:color w:val="000000" w:themeColor="text1"/>
        </w:rPr>
        <w:t xml:space="preserve">Por otra parte, </w:t>
      </w:r>
      <w:r w:rsidR="001633EC" w:rsidRPr="00B14694">
        <w:rPr>
          <w:rFonts w:asciiTheme="minorHAnsi" w:hAnsiTheme="minorHAnsi"/>
        </w:rPr>
        <w:t>ANCCE ha designado</w:t>
      </w:r>
      <w:r w:rsidR="00B14694">
        <w:rPr>
          <w:rFonts w:asciiTheme="minorHAnsi" w:hAnsiTheme="minorHAnsi"/>
        </w:rPr>
        <w:t xml:space="preserve"> </w:t>
      </w:r>
      <w:r w:rsidR="00B14694" w:rsidRPr="00480954">
        <w:rPr>
          <w:rFonts w:asciiTheme="minorHAnsi" w:hAnsiTheme="minorHAnsi"/>
          <w:b/>
        </w:rPr>
        <w:t>Embajadore</w:t>
      </w:r>
      <w:r w:rsidRPr="00480954">
        <w:rPr>
          <w:rFonts w:asciiTheme="minorHAnsi" w:hAnsiTheme="minorHAnsi"/>
          <w:b/>
        </w:rPr>
        <w:t>s de Honor</w:t>
      </w:r>
      <w:r w:rsidRPr="00B14694">
        <w:rPr>
          <w:rFonts w:asciiTheme="minorHAnsi" w:hAnsiTheme="minorHAnsi"/>
        </w:rPr>
        <w:t xml:space="preserve"> </w:t>
      </w:r>
      <w:r w:rsidR="001633EC" w:rsidRPr="00B14694">
        <w:rPr>
          <w:rFonts w:asciiTheme="minorHAnsi" w:hAnsiTheme="minorHAnsi"/>
        </w:rPr>
        <w:t>a</w:t>
      </w:r>
      <w:r w:rsidR="00B14694">
        <w:rPr>
          <w:rFonts w:asciiTheme="minorHAnsi" w:hAnsiTheme="minorHAnsi"/>
        </w:rPr>
        <w:t xml:space="preserve"> l</w:t>
      </w:r>
      <w:r w:rsidR="00B14694" w:rsidRPr="00B14694">
        <w:rPr>
          <w:rFonts w:asciiTheme="minorHAnsi" w:eastAsia="Times New Roman" w:hAnsiTheme="minorHAnsi"/>
          <w:color w:val="000000"/>
        </w:rPr>
        <w:t xml:space="preserve">a modelo internacional </w:t>
      </w:r>
      <w:r w:rsidR="00B14694" w:rsidRPr="00480954">
        <w:rPr>
          <w:rFonts w:asciiTheme="minorHAnsi" w:eastAsia="Times New Roman" w:hAnsiTheme="minorHAnsi"/>
          <w:b/>
          <w:color w:val="000000"/>
        </w:rPr>
        <w:t>Teresa Baca</w:t>
      </w:r>
      <w:r w:rsidR="00B14694">
        <w:rPr>
          <w:rFonts w:asciiTheme="minorHAnsi" w:eastAsia="Times New Roman" w:hAnsiTheme="minorHAnsi"/>
          <w:color w:val="000000"/>
        </w:rPr>
        <w:t xml:space="preserve">, </w:t>
      </w:r>
      <w:r w:rsidR="00B14694">
        <w:rPr>
          <w:rFonts w:asciiTheme="minorHAnsi" w:hAnsiTheme="minorHAnsi"/>
        </w:rPr>
        <w:t>l</w:t>
      </w:r>
      <w:r w:rsidR="00B14694" w:rsidRPr="00B14694">
        <w:rPr>
          <w:rFonts w:asciiTheme="minorHAnsi" w:eastAsia="Times New Roman" w:hAnsiTheme="minorHAnsi"/>
          <w:color w:val="000000"/>
        </w:rPr>
        <w:t xml:space="preserve">a cantante </w:t>
      </w:r>
      <w:r w:rsidR="00B14694" w:rsidRPr="00480954">
        <w:rPr>
          <w:rFonts w:asciiTheme="minorHAnsi" w:eastAsia="Times New Roman" w:hAnsiTheme="minorHAnsi"/>
          <w:b/>
          <w:color w:val="000000"/>
        </w:rPr>
        <w:t>Remedios Amaya</w:t>
      </w:r>
      <w:r w:rsidR="00B14694">
        <w:rPr>
          <w:rFonts w:asciiTheme="minorHAnsi" w:eastAsia="Times New Roman" w:hAnsiTheme="minorHAnsi"/>
          <w:color w:val="000000"/>
        </w:rPr>
        <w:t xml:space="preserve">, la </w:t>
      </w:r>
      <w:r w:rsidR="00B14694" w:rsidRPr="00B14694">
        <w:rPr>
          <w:rFonts w:asciiTheme="minorHAnsi" w:eastAsia="Times New Roman" w:hAnsiTheme="minorHAnsi"/>
          <w:color w:val="545454"/>
        </w:rPr>
        <w:t>hija mayor del Duque de Sevilla</w:t>
      </w:r>
      <w:r w:rsidR="00B14694">
        <w:rPr>
          <w:rFonts w:asciiTheme="minorHAnsi" w:hAnsiTheme="minorHAnsi"/>
        </w:rPr>
        <w:t xml:space="preserve">, </w:t>
      </w:r>
      <w:r w:rsidR="00B14694" w:rsidRPr="00480954">
        <w:rPr>
          <w:rFonts w:asciiTheme="minorHAnsi" w:eastAsia="Times New Roman" w:hAnsiTheme="minorHAnsi"/>
          <w:b/>
          <w:color w:val="000000"/>
        </w:rPr>
        <w:t xml:space="preserve">Olivia de Borbón von </w:t>
      </w:r>
      <w:proofErr w:type="spellStart"/>
      <w:r w:rsidR="00B14694" w:rsidRPr="00480954">
        <w:rPr>
          <w:rFonts w:asciiTheme="minorHAnsi" w:eastAsia="Times New Roman" w:hAnsiTheme="minorHAnsi"/>
          <w:b/>
          <w:color w:val="000000"/>
        </w:rPr>
        <w:t>Hardenberg-Fürstenberg</w:t>
      </w:r>
      <w:proofErr w:type="spellEnd"/>
      <w:r w:rsidR="00E31F4C">
        <w:rPr>
          <w:rFonts w:asciiTheme="minorHAnsi" w:eastAsia="Times New Roman" w:hAnsiTheme="minorHAnsi"/>
          <w:color w:val="545454"/>
        </w:rPr>
        <w:t>;</w:t>
      </w:r>
      <w:r w:rsidR="00B14694">
        <w:rPr>
          <w:rFonts w:asciiTheme="minorHAnsi" w:eastAsia="Times New Roman" w:hAnsiTheme="minorHAnsi"/>
          <w:color w:val="545454"/>
        </w:rPr>
        <w:t xml:space="preserve"> y </w:t>
      </w:r>
      <w:r w:rsidR="00582CE9" w:rsidRPr="00480954">
        <w:rPr>
          <w:rFonts w:asciiTheme="minorHAnsi" w:eastAsia="Times New Roman" w:hAnsiTheme="minorHAnsi"/>
          <w:b/>
          <w:color w:val="000000"/>
        </w:rPr>
        <w:t>Esther Doña Morales</w:t>
      </w:r>
      <w:r w:rsidR="00582CE9">
        <w:rPr>
          <w:rFonts w:asciiTheme="minorHAnsi" w:eastAsia="Times New Roman" w:hAnsiTheme="minorHAnsi"/>
          <w:color w:val="000000"/>
        </w:rPr>
        <w:t xml:space="preserve">, </w:t>
      </w:r>
      <w:r w:rsidR="00B14694" w:rsidRPr="00B14694">
        <w:rPr>
          <w:rFonts w:asciiTheme="minorHAnsi" w:eastAsia="Times New Roman" w:hAnsiTheme="minorHAnsi"/>
          <w:color w:val="000000"/>
        </w:rPr>
        <w:t>Marquesa de Griñón</w:t>
      </w:r>
      <w:r w:rsidR="00582CE9">
        <w:rPr>
          <w:rFonts w:asciiTheme="minorHAnsi" w:eastAsia="Times New Roman" w:hAnsiTheme="minorHAnsi"/>
          <w:color w:val="545454"/>
        </w:rPr>
        <w:t>.</w:t>
      </w:r>
    </w:p>
    <w:p w14:paraId="4E373A4B" w14:textId="77777777" w:rsidR="00480954" w:rsidRDefault="00480954" w:rsidP="00B14694">
      <w:pPr>
        <w:jc w:val="both"/>
        <w:rPr>
          <w:rFonts w:asciiTheme="minorHAnsi" w:eastAsia="Times New Roman" w:hAnsiTheme="minorHAnsi"/>
          <w:color w:val="545454"/>
        </w:rPr>
      </w:pPr>
    </w:p>
    <w:p w14:paraId="088AB6F4" w14:textId="2397771C" w:rsidR="00B14694" w:rsidRDefault="00ED52D9" w:rsidP="00FF7A14">
      <w:pPr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/>
          <w:color w:val="000000" w:themeColor="text1"/>
        </w:rPr>
        <w:t xml:space="preserve">Por último, ANCCE nombró </w:t>
      </w:r>
      <w:r w:rsidR="00480954" w:rsidRPr="00EF57A6">
        <w:rPr>
          <w:rFonts w:asciiTheme="minorHAnsi" w:eastAsia="Times New Roman" w:hAnsiTheme="minorHAnsi"/>
          <w:b/>
          <w:color w:val="000000" w:themeColor="text1"/>
        </w:rPr>
        <w:t>Socio de Honor</w:t>
      </w:r>
      <w:r>
        <w:rPr>
          <w:rFonts w:asciiTheme="minorHAnsi" w:eastAsia="Times New Roman" w:hAnsiTheme="minorHAnsi"/>
          <w:b/>
          <w:color w:val="000000" w:themeColor="text1"/>
        </w:rPr>
        <w:t xml:space="preserve"> </w:t>
      </w:r>
      <w:r w:rsidRPr="00ED52D9">
        <w:rPr>
          <w:rFonts w:asciiTheme="minorHAnsi" w:eastAsia="Times New Roman" w:hAnsiTheme="minorHAnsi"/>
          <w:color w:val="000000" w:themeColor="text1"/>
        </w:rPr>
        <w:t>al ganadero y ex presidente de ANCCE</w:t>
      </w:r>
      <w:r w:rsidR="00480954" w:rsidRPr="00EF57A6">
        <w:rPr>
          <w:rFonts w:asciiTheme="minorHAnsi" w:eastAsia="Times New Roman" w:hAnsiTheme="minorHAnsi"/>
          <w:color w:val="000000" w:themeColor="text1"/>
        </w:rPr>
        <w:t xml:space="preserve"> </w:t>
      </w:r>
      <w:r w:rsidR="00480954" w:rsidRPr="00EF57A6">
        <w:rPr>
          <w:rFonts w:asciiTheme="minorHAnsi" w:eastAsia="Times New Roman" w:hAnsiTheme="minorHAnsi"/>
          <w:b/>
          <w:color w:val="000000" w:themeColor="text1"/>
        </w:rPr>
        <w:t>Javier Conde Cerrato</w:t>
      </w:r>
      <w:r>
        <w:rPr>
          <w:rFonts w:asciiTheme="minorHAnsi" w:eastAsia="Times New Roman" w:hAnsiTheme="minorHAnsi"/>
          <w:color w:val="000000" w:themeColor="text1"/>
        </w:rPr>
        <w:t xml:space="preserve">, por su estrecha vinculación con </w:t>
      </w:r>
      <w:r w:rsidR="00FF7A14">
        <w:rPr>
          <w:rFonts w:asciiTheme="minorHAnsi" w:eastAsia="Times New Roman" w:hAnsiTheme="minorHAnsi"/>
          <w:color w:val="000000" w:themeColor="text1"/>
        </w:rPr>
        <w:t xml:space="preserve">la entidad, </w:t>
      </w:r>
      <w:r>
        <w:rPr>
          <w:rFonts w:asciiTheme="minorHAnsi" w:eastAsia="Times New Roman" w:hAnsiTheme="minorHAnsi"/>
          <w:color w:val="000000" w:themeColor="text1"/>
        </w:rPr>
        <w:t xml:space="preserve">SICAB y </w:t>
      </w:r>
      <w:r w:rsidR="00FF7A14">
        <w:rPr>
          <w:rFonts w:asciiTheme="minorHAnsi" w:eastAsia="Times New Roman" w:hAnsiTheme="minorHAnsi"/>
          <w:color w:val="000000" w:themeColor="text1"/>
        </w:rPr>
        <w:t xml:space="preserve">por </w:t>
      </w:r>
      <w:r>
        <w:rPr>
          <w:rFonts w:asciiTheme="minorHAnsi" w:eastAsia="Times New Roman" w:hAnsiTheme="minorHAnsi"/>
          <w:color w:val="000000" w:themeColor="text1"/>
        </w:rPr>
        <w:t>su amplia trayectoria como criador de cabal</w:t>
      </w:r>
      <w:r w:rsidR="00FF7A14">
        <w:rPr>
          <w:rFonts w:asciiTheme="minorHAnsi" w:eastAsia="Times New Roman" w:hAnsiTheme="minorHAnsi"/>
          <w:color w:val="000000" w:themeColor="text1"/>
        </w:rPr>
        <w:t>los de Pura Raza Española (PRE), la cual cuenta con un extenso palmarés de premios.</w:t>
      </w:r>
      <w:r w:rsidR="00FF7A14">
        <w:rPr>
          <w:rFonts w:asciiTheme="minorHAnsi" w:hAnsiTheme="minorHAnsi"/>
        </w:rPr>
        <w:t xml:space="preserve"> </w:t>
      </w:r>
    </w:p>
    <w:p w14:paraId="762A1616" w14:textId="77777777" w:rsidR="00ED52D9" w:rsidRDefault="00ED52D9" w:rsidP="006B550A">
      <w:pPr>
        <w:jc w:val="both"/>
        <w:rPr>
          <w:rFonts w:asciiTheme="minorHAnsi" w:hAnsiTheme="minorHAnsi"/>
        </w:rPr>
      </w:pPr>
    </w:p>
    <w:p w14:paraId="479E3824" w14:textId="77777777" w:rsidR="00ED52D9" w:rsidRDefault="00ED52D9" w:rsidP="006B550A">
      <w:pPr>
        <w:jc w:val="both"/>
        <w:rPr>
          <w:rFonts w:asciiTheme="minorHAnsi" w:hAnsiTheme="minorHAnsi"/>
        </w:rPr>
      </w:pPr>
    </w:p>
    <w:p w14:paraId="1BDC8815" w14:textId="77777777" w:rsidR="00ED52D9" w:rsidRPr="00B14694" w:rsidRDefault="00ED52D9" w:rsidP="006B550A">
      <w:pPr>
        <w:jc w:val="both"/>
        <w:rPr>
          <w:rFonts w:asciiTheme="minorHAnsi" w:hAnsiTheme="minorHAnsi"/>
        </w:rPr>
      </w:pPr>
    </w:p>
    <w:p w14:paraId="74ABC71C" w14:textId="77777777" w:rsidR="008C2573" w:rsidRDefault="008C2573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65D60A5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751A408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120EBE1F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5AA05E70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5553CAD9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0A99D0B6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49E87C7B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6FC5485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49436A5A" w14:textId="77777777" w:rsidR="00ED52D9" w:rsidRPr="008C2573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248FFB6F" w14:textId="069271A5" w:rsidR="003B2536" w:rsidRPr="008C2573" w:rsidRDefault="003B2536" w:rsidP="003B2536">
      <w:pPr>
        <w:jc w:val="center"/>
        <w:rPr>
          <w:rFonts w:asciiTheme="minorHAnsi" w:hAnsiTheme="minorHAnsi" w:cs="Calibri"/>
          <w:b/>
          <w:i/>
        </w:rPr>
      </w:pPr>
      <w:r w:rsidRPr="008C2573">
        <w:rPr>
          <w:rFonts w:asciiTheme="minorHAnsi" w:hAnsiTheme="minorHAnsi" w:cs="Calibri"/>
          <w:noProof/>
        </w:rPr>
        <w:drawing>
          <wp:anchor distT="0" distB="0" distL="114300" distR="114300" simplePos="0" relativeHeight="251659264" behindDoc="0" locked="0" layoutInCell="1" allowOverlap="1" wp14:anchorId="42ADA4CB" wp14:editId="1A97E6ED">
            <wp:simplePos x="0" y="0"/>
            <wp:positionH relativeFrom="column">
              <wp:posOffset>2929890</wp:posOffset>
            </wp:positionH>
            <wp:positionV relativeFrom="paragraph">
              <wp:posOffset>1135380</wp:posOffset>
            </wp:positionV>
            <wp:extent cx="304800" cy="2952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573">
        <w:rPr>
          <w:rFonts w:asciiTheme="minorHAnsi" w:hAnsiTheme="minorHAnsi" w:cs="Calibri"/>
          <w:noProof/>
        </w:rPr>
        <w:drawing>
          <wp:anchor distT="0" distB="0" distL="114300" distR="114300" simplePos="0" relativeHeight="251660288" behindDoc="0" locked="0" layoutInCell="1" allowOverlap="1" wp14:anchorId="5082CA25" wp14:editId="47FFE00F">
            <wp:simplePos x="0" y="0"/>
            <wp:positionH relativeFrom="column">
              <wp:posOffset>2358390</wp:posOffset>
            </wp:positionH>
            <wp:positionV relativeFrom="paragraph">
              <wp:posOffset>1106805</wp:posOffset>
            </wp:positionV>
            <wp:extent cx="581025" cy="352425"/>
            <wp:effectExtent l="0" t="0" r="0" b="0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573">
        <w:rPr>
          <w:rFonts w:asciiTheme="minorHAnsi" w:hAnsiTheme="minorHAnsi" w:cs="Calibri"/>
          <w:b/>
          <w:i/>
        </w:rPr>
        <w:t xml:space="preserve">Para más información: </w:t>
      </w:r>
      <w:r w:rsidRPr="008C2573">
        <w:rPr>
          <w:rFonts w:asciiTheme="minorHAnsi" w:hAnsiTheme="minorHAnsi" w:cs="Calibri"/>
          <w:b/>
          <w:i/>
        </w:rPr>
        <w:br/>
      </w:r>
      <w:r w:rsidRPr="008C2573">
        <w:rPr>
          <w:rFonts w:asciiTheme="minorHAnsi" w:hAnsiTheme="minorHAnsi" w:cs="Calibri"/>
          <w:i/>
        </w:rPr>
        <w:t>Inmaculada Rodríguez - 615 206 934</w:t>
      </w:r>
      <w:r w:rsidRPr="008C2573">
        <w:rPr>
          <w:rFonts w:asciiTheme="minorHAnsi" w:hAnsiTheme="minorHAnsi" w:cs="Calibri"/>
        </w:rPr>
        <w:br/>
      </w:r>
      <w:r w:rsidRPr="008C2573">
        <w:rPr>
          <w:rFonts w:asciiTheme="minorHAnsi" w:hAnsiTheme="minorHAnsi" w:cs="Calibri"/>
          <w:i/>
        </w:rPr>
        <w:t>Pilar Mena Fernández - 630 13 39 77</w:t>
      </w:r>
      <w:r w:rsidRPr="008C2573">
        <w:rPr>
          <w:rFonts w:asciiTheme="minorHAnsi" w:hAnsiTheme="minorHAnsi" w:cs="Calibri"/>
          <w:b/>
          <w:i/>
        </w:rPr>
        <w:br/>
      </w:r>
      <w:r w:rsidRPr="008C2573">
        <w:rPr>
          <w:rFonts w:asciiTheme="minorHAnsi" w:hAnsiTheme="minorHAnsi" w:cs="Calibri"/>
          <w:i/>
        </w:rPr>
        <w:t>José Manuel Caro - 677 73 20 25</w:t>
      </w:r>
      <w:r w:rsidRPr="008C2573">
        <w:rPr>
          <w:rFonts w:asciiTheme="minorHAnsi" w:hAnsiTheme="minorHAnsi" w:cs="Calibri"/>
        </w:rPr>
        <w:br/>
      </w:r>
      <w:hyperlink r:id="rId9">
        <w:r w:rsidRPr="008C2573">
          <w:rPr>
            <w:rFonts w:asciiTheme="minorHAnsi" w:hAnsiTheme="minorHAnsi" w:cs="Calibri"/>
            <w:color w:val="0000FF"/>
            <w:u w:val="single"/>
          </w:rPr>
          <w:t>prensa@ancce.com</w:t>
        </w:r>
      </w:hyperlink>
      <w:r w:rsidRPr="008C2573">
        <w:rPr>
          <w:rFonts w:asciiTheme="minorHAnsi" w:hAnsiTheme="minorHAnsi" w:cs="Calibri"/>
        </w:rPr>
        <w:t xml:space="preserve"> | </w:t>
      </w:r>
      <w:hyperlink r:id="rId10" w:history="1">
        <w:r w:rsidRPr="008C2573">
          <w:rPr>
            <w:rStyle w:val="Hipervnculo"/>
            <w:rFonts w:asciiTheme="minorHAnsi" w:hAnsiTheme="minorHAnsi" w:cs="Calibri"/>
          </w:rPr>
          <w:t>prensa@sicab.org</w:t>
        </w:r>
      </w:hyperlink>
      <w:r w:rsidRPr="008C2573">
        <w:rPr>
          <w:rFonts w:asciiTheme="minorHAnsi" w:hAnsiTheme="minorHAnsi" w:cs="Calibri"/>
        </w:rPr>
        <w:t xml:space="preserve"> </w:t>
      </w:r>
      <w:r w:rsidR="00B020B1">
        <w:rPr>
          <w:rFonts w:asciiTheme="minorHAnsi" w:hAnsiTheme="minorHAnsi" w:cs="Calibri"/>
        </w:rPr>
        <w:t xml:space="preserve">--- </w:t>
      </w:r>
      <w:hyperlink r:id="rId11" w:history="1">
        <w:r w:rsidRPr="008C2573">
          <w:rPr>
            <w:rStyle w:val="Hipervnculo"/>
            <w:rFonts w:asciiTheme="minorHAnsi" w:hAnsiTheme="minorHAnsi" w:cs="Calibri"/>
          </w:rPr>
          <w:t>www.ancce.com</w:t>
        </w:r>
      </w:hyperlink>
      <w:r w:rsidRPr="008C2573">
        <w:rPr>
          <w:rFonts w:asciiTheme="minorHAnsi" w:hAnsiTheme="minorHAnsi" w:cs="Calibri"/>
        </w:rPr>
        <w:t xml:space="preserve"> | </w:t>
      </w:r>
      <w:hyperlink r:id="rId12" w:history="1">
        <w:r w:rsidRPr="008C2573">
          <w:rPr>
            <w:rStyle w:val="Hipervnculo"/>
            <w:rFonts w:asciiTheme="minorHAnsi" w:hAnsiTheme="minorHAnsi" w:cs="Calibri"/>
          </w:rPr>
          <w:t>www.sicab.org</w:t>
        </w:r>
      </w:hyperlink>
      <w:r w:rsidRPr="008C2573">
        <w:rPr>
          <w:rFonts w:asciiTheme="minorHAnsi" w:hAnsiTheme="minorHAnsi" w:cs="Calibri"/>
        </w:rPr>
        <w:t xml:space="preserve"> </w:t>
      </w:r>
      <w:r w:rsidRPr="008C2573">
        <w:rPr>
          <w:rFonts w:asciiTheme="minorHAnsi" w:hAnsiTheme="minorHAnsi" w:cs="Calibri"/>
        </w:rPr>
        <w:br/>
      </w:r>
    </w:p>
    <w:p w14:paraId="26E51B01" w14:textId="77777777" w:rsidR="002C1645" w:rsidRPr="008C2573" w:rsidRDefault="002C1645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sectPr w:rsidR="002C1645" w:rsidRPr="008C2573" w:rsidSect="006A4F51">
      <w:headerReference w:type="default" r:id="rId13"/>
      <w:footerReference w:type="default" r:id="rId14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FC777" w14:textId="77777777" w:rsidR="00802F99" w:rsidRDefault="00802F99" w:rsidP="006A4F51">
      <w:r>
        <w:separator/>
      </w:r>
    </w:p>
  </w:endnote>
  <w:endnote w:type="continuationSeparator" w:id="0">
    <w:p w14:paraId="17A8F5F7" w14:textId="77777777" w:rsidR="00802F99" w:rsidRDefault="00802F99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363E" w14:textId="730455F7" w:rsidR="00D3428D" w:rsidRDefault="00152CA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0D0AD119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3175"/>
          <wp:wrapNone/>
          <wp:docPr id="7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D04F4" w14:textId="77777777" w:rsidR="00802F99" w:rsidRDefault="00802F99" w:rsidP="006A4F51">
      <w:r>
        <w:separator/>
      </w:r>
    </w:p>
  </w:footnote>
  <w:footnote w:type="continuationSeparator" w:id="0">
    <w:p w14:paraId="236F5212" w14:textId="77777777" w:rsidR="00802F99" w:rsidRDefault="00802F99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1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66113A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zI/RWq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zI/RWq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3Z&#10;gLi/AAAA2gAAAA8AAABkcnMvZG93bnJldi54bWxET81qAjEQvhd8hzBCbzWrBylbo5SK6EVK1z7A&#10;dDNml24mMYm769s3QsHT8PH9zmoz2k70FGLrWMF8VoAgrp1u2Sj4Pu1eXkHEhKyxc0wKbhRhs548&#10;rbDUbuAv6qtkRA7hWKKCJiVfShnrhizGmfPEmTu7YDFlGIzUAYccbju5KIqltNhybmjQ00dD9W91&#10;tQqKoXc3Mpf9cvt5MT/H0J69r5R6no7vbyASjekh/ncfdJ4P91fuV67/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92YC4vwAAANoAAAAPAAAAAAAAAAAAAAAAAJwCAABkcnMv&#10;ZG93bnJldi54bWxQSwUGAAAAAAQABAD3AAAAiA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mI&#10;nfjDAAAA2gAAAA8AAABkcnMvZG93bnJldi54bWxEj9FqAjEURN8L/kO4Ql9KzSq4yGoUUYS+KF3t&#10;B1w3183i5iZsoq79+qZQ6OMwM2eYxaq3rbhTFxrHCsajDARx5XTDtYKv0+59BiJEZI2tY1LwpACr&#10;5eBlgYV2Dy7pfoy1SBAOBSowMfpCylAZshhGzhMn7+I6izHJrpa6w0eC21ZOsiyXFhtOCwY9bQxV&#10;1+PNKvA7u99++9Pt8DbNZ+fP3PSxLJV6HfbrOYhIffwP/7U/tIIJ/F5JN0Au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aYid+MMAAADaAAAADwAAAAAAAAAAAAAAAACcAgAA&#10;ZHJzL2Rvd25yZXYueG1sUEsFBgAAAAAEAAQA9wAAAIw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sE&#10;kF/AAAAA2gAAAA8AAABkcnMvZG93bnJldi54bWxET02LwjAQvQv+hzCCN02VXdFqFHXZZS8ebEX0&#10;NjRjW2wmpYna/fcbQfD4eN+LVWsqcafGlZYVjIYRCOLM6pJzBYf0ezAF4TyyxsoyKfgjB6tlt7PA&#10;WNsH7+me+FyEEHYxKii8r2MpXVaQQTe0NXHgLrYx6ANscqkbfIRwU8lxFE2kwZJDQ4E1bQvKrsnN&#10;hBlVIk/nND9uN1/lxzU5zyY/651S/V67noPw1Pq3+OX+1Qo+4X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OwSQX8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C34818"/>
    <w:multiLevelType w:val="hybridMultilevel"/>
    <w:tmpl w:val="80DCF5C8"/>
    <w:lvl w:ilvl="0" w:tplc="50789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779"/>
    <w:multiLevelType w:val="hybridMultilevel"/>
    <w:tmpl w:val="D71CD8DE"/>
    <w:lvl w:ilvl="0" w:tplc="9918CBF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43EB7"/>
    <w:multiLevelType w:val="hybridMultilevel"/>
    <w:tmpl w:val="73666E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053E9"/>
    <w:multiLevelType w:val="hybridMultilevel"/>
    <w:tmpl w:val="976A66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62971"/>
    <w:multiLevelType w:val="hybridMultilevel"/>
    <w:tmpl w:val="021E90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F5EC5"/>
    <w:multiLevelType w:val="hybridMultilevel"/>
    <w:tmpl w:val="07500A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A42BDB"/>
    <w:multiLevelType w:val="hybridMultilevel"/>
    <w:tmpl w:val="3EE4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4"/>
  </w:num>
  <w:num w:numId="5">
    <w:abstractNumId w:val="15"/>
  </w:num>
  <w:num w:numId="6">
    <w:abstractNumId w:val="8"/>
  </w:num>
  <w:num w:numId="7">
    <w:abstractNumId w:val="14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6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146D7"/>
    <w:rsid w:val="00036A0B"/>
    <w:rsid w:val="00081636"/>
    <w:rsid w:val="000855DE"/>
    <w:rsid w:val="000868F8"/>
    <w:rsid w:val="0009361C"/>
    <w:rsid w:val="000C7B0D"/>
    <w:rsid w:val="000D665B"/>
    <w:rsid w:val="001029FB"/>
    <w:rsid w:val="00142F94"/>
    <w:rsid w:val="00152CA5"/>
    <w:rsid w:val="0015432A"/>
    <w:rsid w:val="00160845"/>
    <w:rsid w:val="0016262C"/>
    <w:rsid w:val="001633EC"/>
    <w:rsid w:val="001A7582"/>
    <w:rsid w:val="001B7126"/>
    <w:rsid w:val="001D5998"/>
    <w:rsid w:val="001F48FD"/>
    <w:rsid w:val="00221855"/>
    <w:rsid w:val="00262514"/>
    <w:rsid w:val="00281EC0"/>
    <w:rsid w:val="00291418"/>
    <w:rsid w:val="002C1645"/>
    <w:rsid w:val="002C3852"/>
    <w:rsid w:val="002C5CA4"/>
    <w:rsid w:val="002C6641"/>
    <w:rsid w:val="002D17A7"/>
    <w:rsid w:val="002D6326"/>
    <w:rsid w:val="002E047D"/>
    <w:rsid w:val="003217D1"/>
    <w:rsid w:val="003328BC"/>
    <w:rsid w:val="003346DF"/>
    <w:rsid w:val="00335A2F"/>
    <w:rsid w:val="00375FF1"/>
    <w:rsid w:val="003A330C"/>
    <w:rsid w:val="003A791F"/>
    <w:rsid w:val="003B2536"/>
    <w:rsid w:val="003C4834"/>
    <w:rsid w:val="00426007"/>
    <w:rsid w:val="00432ACE"/>
    <w:rsid w:val="004364AF"/>
    <w:rsid w:val="00442793"/>
    <w:rsid w:val="00480954"/>
    <w:rsid w:val="00481D42"/>
    <w:rsid w:val="004B113D"/>
    <w:rsid w:val="00510A98"/>
    <w:rsid w:val="00516D76"/>
    <w:rsid w:val="005212C3"/>
    <w:rsid w:val="005406C8"/>
    <w:rsid w:val="00543F83"/>
    <w:rsid w:val="00552EED"/>
    <w:rsid w:val="00556206"/>
    <w:rsid w:val="00563425"/>
    <w:rsid w:val="00570BCD"/>
    <w:rsid w:val="00582CE9"/>
    <w:rsid w:val="00583CF3"/>
    <w:rsid w:val="00596905"/>
    <w:rsid w:val="0060582A"/>
    <w:rsid w:val="00617BA2"/>
    <w:rsid w:val="00623AFC"/>
    <w:rsid w:val="00650093"/>
    <w:rsid w:val="006521A1"/>
    <w:rsid w:val="006A4F51"/>
    <w:rsid w:val="006B32E5"/>
    <w:rsid w:val="006B550A"/>
    <w:rsid w:val="007234EC"/>
    <w:rsid w:val="007372BC"/>
    <w:rsid w:val="007469A5"/>
    <w:rsid w:val="0075144D"/>
    <w:rsid w:val="007B610E"/>
    <w:rsid w:val="007C49A3"/>
    <w:rsid w:val="007F56FF"/>
    <w:rsid w:val="008015EC"/>
    <w:rsid w:val="00802F99"/>
    <w:rsid w:val="00816924"/>
    <w:rsid w:val="00822E5C"/>
    <w:rsid w:val="00830F01"/>
    <w:rsid w:val="00894D17"/>
    <w:rsid w:val="008A4F1A"/>
    <w:rsid w:val="008B2857"/>
    <w:rsid w:val="008B7554"/>
    <w:rsid w:val="008C2573"/>
    <w:rsid w:val="008D0734"/>
    <w:rsid w:val="008F5FC6"/>
    <w:rsid w:val="009131FB"/>
    <w:rsid w:val="00922213"/>
    <w:rsid w:val="00930673"/>
    <w:rsid w:val="00951427"/>
    <w:rsid w:val="009623C7"/>
    <w:rsid w:val="00986FA5"/>
    <w:rsid w:val="009A78C3"/>
    <w:rsid w:val="009C1024"/>
    <w:rsid w:val="009C6707"/>
    <w:rsid w:val="009F5768"/>
    <w:rsid w:val="00A05611"/>
    <w:rsid w:val="00A237D3"/>
    <w:rsid w:val="00A24519"/>
    <w:rsid w:val="00A36380"/>
    <w:rsid w:val="00A41C87"/>
    <w:rsid w:val="00A55706"/>
    <w:rsid w:val="00AB7340"/>
    <w:rsid w:val="00AD35E4"/>
    <w:rsid w:val="00AF0A90"/>
    <w:rsid w:val="00AF2C66"/>
    <w:rsid w:val="00AF7E5D"/>
    <w:rsid w:val="00B020B1"/>
    <w:rsid w:val="00B14694"/>
    <w:rsid w:val="00B23891"/>
    <w:rsid w:val="00B30272"/>
    <w:rsid w:val="00B450DC"/>
    <w:rsid w:val="00B65293"/>
    <w:rsid w:val="00B83173"/>
    <w:rsid w:val="00B977C9"/>
    <w:rsid w:val="00BC34CA"/>
    <w:rsid w:val="00BF3007"/>
    <w:rsid w:val="00BF40BA"/>
    <w:rsid w:val="00C141BE"/>
    <w:rsid w:val="00C242C3"/>
    <w:rsid w:val="00C30979"/>
    <w:rsid w:val="00C5687A"/>
    <w:rsid w:val="00C7710A"/>
    <w:rsid w:val="00C90350"/>
    <w:rsid w:val="00C94BF4"/>
    <w:rsid w:val="00CC7659"/>
    <w:rsid w:val="00CD0874"/>
    <w:rsid w:val="00D01FAF"/>
    <w:rsid w:val="00D3428D"/>
    <w:rsid w:val="00D70261"/>
    <w:rsid w:val="00D73541"/>
    <w:rsid w:val="00DA1CBC"/>
    <w:rsid w:val="00DB7CB2"/>
    <w:rsid w:val="00DC455B"/>
    <w:rsid w:val="00DD1B64"/>
    <w:rsid w:val="00DF467B"/>
    <w:rsid w:val="00E019BF"/>
    <w:rsid w:val="00E21B47"/>
    <w:rsid w:val="00E31F4C"/>
    <w:rsid w:val="00E9551B"/>
    <w:rsid w:val="00EA51E3"/>
    <w:rsid w:val="00EA56F3"/>
    <w:rsid w:val="00EB1BF9"/>
    <w:rsid w:val="00ED52D9"/>
    <w:rsid w:val="00EF57A6"/>
    <w:rsid w:val="00EF5E4C"/>
    <w:rsid w:val="00F045E2"/>
    <w:rsid w:val="00F143D1"/>
    <w:rsid w:val="00F168BF"/>
    <w:rsid w:val="00F324C7"/>
    <w:rsid w:val="00F70C0F"/>
    <w:rsid w:val="00FE0E18"/>
    <w:rsid w:val="00FE65B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7A14"/>
    <w:rPr>
      <w:rFonts w:ascii="Times New Roman" w:hAnsi="Times New Roman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816924"/>
  </w:style>
  <w:style w:type="character" w:styleId="Textoennegrita">
    <w:name w:val="Strong"/>
    <w:basedOn w:val="Fuentedeprrafopredeter"/>
    <w:uiPriority w:val="22"/>
    <w:qFormat/>
    <w:rsid w:val="00816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0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36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38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23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83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46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ncce.com" TargetMode="External"/><Relationship Id="rId12" Type="http://schemas.openxmlformats.org/officeDocument/2006/relationships/hyperlink" Target="http://www.sicab.or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prensa@ancce.com" TargetMode="External"/><Relationship Id="rId10" Type="http://schemas.openxmlformats.org/officeDocument/2006/relationships/hyperlink" Target="mailto:prensa@sicab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3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391</Words>
  <Characters>2152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5</cp:revision>
  <cp:lastPrinted>2017-11-16T11:52:00Z</cp:lastPrinted>
  <dcterms:created xsi:type="dcterms:W3CDTF">2017-11-18T08:38:00Z</dcterms:created>
  <dcterms:modified xsi:type="dcterms:W3CDTF">2017-11-18T15:00:00Z</dcterms:modified>
</cp:coreProperties>
</file>