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8C2573" w:rsidRDefault="006A4F51">
      <w:pPr>
        <w:rPr>
          <w:rFonts w:asciiTheme="minorHAnsi" w:hAnsiTheme="minorHAnsi"/>
          <w:color w:val="000000" w:themeColor="text1"/>
        </w:rPr>
      </w:pPr>
    </w:p>
    <w:p w14:paraId="2AEA33CB" w14:textId="77777777" w:rsidR="006A4F51" w:rsidRPr="008C2573" w:rsidRDefault="006A4F51" w:rsidP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8C2573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Pr="008C2573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418B0306" w14:textId="77777777" w:rsidR="002D6326" w:rsidRDefault="002D6326" w:rsidP="002D6326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074A5DE0" w14:textId="77777777" w:rsidR="002D6326" w:rsidRDefault="002D6326" w:rsidP="002D6326">
      <w:pPr>
        <w:jc w:val="both"/>
        <w:rPr>
          <w:rFonts w:asciiTheme="minorHAnsi" w:eastAsia="Times New Roman" w:hAnsiTheme="minorHAnsi"/>
          <w:b/>
          <w:color w:val="000000" w:themeColor="text1"/>
          <w:sz w:val="28"/>
        </w:rPr>
      </w:pPr>
    </w:p>
    <w:p w14:paraId="06E6B6F6" w14:textId="4410E4A7" w:rsidR="00AB7340" w:rsidRPr="002D6326" w:rsidRDefault="009131FB" w:rsidP="002D6326">
      <w:pPr>
        <w:jc w:val="both"/>
        <w:rPr>
          <w:rFonts w:asciiTheme="minorHAnsi" w:eastAsia="Times New Roman" w:hAnsiTheme="minorHAnsi"/>
          <w:b/>
          <w:color w:val="000000" w:themeColor="text1"/>
          <w:sz w:val="28"/>
        </w:rPr>
      </w:pPr>
      <w:bookmarkStart w:id="0" w:name="_GoBack"/>
      <w:r>
        <w:rPr>
          <w:rFonts w:asciiTheme="minorHAnsi" w:eastAsia="Times New Roman" w:hAnsiTheme="minorHAnsi"/>
          <w:b/>
          <w:color w:val="000000" w:themeColor="text1"/>
          <w:sz w:val="28"/>
        </w:rPr>
        <w:t>ANC</w:t>
      </w:r>
      <w:r w:rsidR="00650093" w:rsidRPr="002D6326">
        <w:rPr>
          <w:rFonts w:asciiTheme="minorHAnsi" w:eastAsia="Times New Roman" w:hAnsiTheme="minorHAnsi"/>
          <w:b/>
          <w:color w:val="000000" w:themeColor="text1"/>
          <w:sz w:val="28"/>
        </w:rPr>
        <w:t>CE RECIBE A</w:t>
      </w:r>
      <w:r w:rsidR="00AB7340" w:rsidRPr="002D6326">
        <w:rPr>
          <w:rFonts w:asciiTheme="minorHAnsi" w:eastAsia="Times New Roman" w:hAnsiTheme="minorHAnsi"/>
          <w:b/>
          <w:color w:val="000000" w:themeColor="text1"/>
          <w:sz w:val="28"/>
        </w:rPr>
        <w:t>L MINISTR</w:t>
      </w:r>
      <w:r w:rsidR="00650093" w:rsidRPr="002D6326">
        <w:rPr>
          <w:rFonts w:asciiTheme="minorHAnsi" w:eastAsia="Times New Roman" w:hAnsiTheme="minorHAnsi"/>
          <w:b/>
          <w:color w:val="000000" w:themeColor="text1"/>
          <w:sz w:val="28"/>
        </w:rPr>
        <w:t>O DEL INTERIOR, JUAN I</w:t>
      </w:r>
      <w:r w:rsidR="002D6326">
        <w:rPr>
          <w:rFonts w:asciiTheme="minorHAnsi" w:eastAsia="Times New Roman" w:hAnsiTheme="minorHAnsi"/>
          <w:b/>
          <w:color w:val="000000" w:themeColor="text1"/>
          <w:sz w:val="28"/>
        </w:rPr>
        <w:t>GNACIO ZOIDO, EN VISITA OFICIAL</w:t>
      </w:r>
      <w:r w:rsidR="00650093" w:rsidRPr="002D6326">
        <w:rPr>
          <w:rFonts w:asciiTheme="minorHAnsi" w:eastAsia="Times New Roman" w:hAnsiTheme="minorHAnsi"/>
          <w:b/>
          <w:color w:val="000000" w:themeColor="text1"/>
          <w:sz w:val="28"/>
        </w:rPr>
        <w:t xml:space="preserve"> A SICAB 2017</w:t>
      </w:r>
    </w:p>
    <w:p w14:paraId="6AA55E95" w14:textId="77777777" w:rsidR="00F70C0F" w:rsidRPr="008C2573" w:rsidRDefault="00F70C0F" w:rsidP="00DC455B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50C91238" w14:textId="6E7A9449" w:rsidR="003B2536" w:rsidRPr="008C2573" w:rsidRDefault="00A55706" w:rsidP="00A55706">
      <w:pPr>
        <w:pStyle w:val="Prrafodelista"/>
        <w:numPr>
          <w:ilvl w:val="0"/>
          <w:numId w:val="12"/>
        </w:numPr>
        <w:jc w:val="both"/>
        <w:rPr>
          <w:rFonts w:asciiTheme="minorHAnsi" w:eastAsia="Times New Roman" w:hAnsiTheme="minorHAnsi"/>
          <w:b/>
          <w:color w:val="000000" w:themeColor="text1"/>
        </w:rPr>
      </w:pPr>
      <w:r w:rsidRPr="008C2573">
        <w:rPr>
          <w:rFonts w:asciiTheme="minorHAnsi" w:eastAsia="Times New Roman" w:hAnsiTheme="minorHAnsi"/>
          <w:b/>
          <w:color w:val="000000" w:themeColor="text1"/>
        </w:rPr>
        <w:t>La Asociación Nacional de Criadores de Caballo</w:t>
      </w:r>
      <w:r w:rsidR="002D6326">
        <w:rPr>
          <w:rFonts w:asciiTheme="minorHAnsi" w:eastAsia="Times New Roman" w:hAnsiTheme="minorHAnsi"/>
          <w:b/>
          <w:color w:val="000000" w:themeColor="text1"/>
        </w:rPr>
        <w:t>s de Pura Raza Española (ANCCE)</w:t>
      </w:r>
      <w:r w:rsidR="00AF7E5D">
        <w:rPr>
          <w:rFonts w:asciiTheme="minorHAnsi" w:eastAsia="Times New Roman" w:hAnsiTheme="minorHAnsi"/>
          <w:b/>
          <w:color w:val="000000" w:themeColor="text1"/>
        </w:rPr>
        <w:t>,</w:t>
      </w:r>
      <w:r w:rsidR="002D6326">
        <w:rPr>
          <w:rFonts w:asciiTheme="minorHAnsi" w:eastAsia="Times New Roman" w:hAnsiTheme="minorHAnsi"/>
          <w:b/>
          <w:color w:val="000000" w:themeColor="text1"/>
        </w:rPr>
        <w:t xml:space="preserve"> que </w:t>
      </w:r>
      <w:r w:rsidR="00F70C0F" w:rsidRPr="008C2573">
        <w:rPr>
          <w:rFonts w:asciiTheme="minorHAnsi" w:eastAsia="Times New Roman" w:hAnsiTheme="minorHAnsi"/>
          <w:b/>
          <w:color w:val="000000" w:themeColor="text1"/>
        </w:rPr>
        <w:t>ha entregado hoy las insignias a los socios que cele</w:t>
      </w:r>
      <w:r w:rsidR="008C2573" w:rsidRPr="008C2573">
        <w:rPr>
          <w:rFonts w:asciiTheme="minorHAnsi" w:eastAsia="Times New Roman" w:hAnsiTheme="minorHAnsi"/>
          <w:b/>
          <w:color w:val="000000" w:themeColor="text1"/>
        </w:rPr>
        <w:t>bran sus 25 años de pertenencia</w:t>
      </w:r>
      <w:r w:rsidR="002D6326">
        <w:rPr>
          <w:rFonts w:asciiTheme="minorHAnsi" w:eastAsia="Times New Roman" w:hAnsiTheme="minorHAnsi"/>
          <w:b/>
          <w:color w:val="000000" w:themeColor="text1"/>
        </w:rPr>
        <w:t xml:space="preserve">, </w:t>
      </w:r>
      <w:proofErr w:type="gramStart"/>
      <w:r w:rsidR="000868F8">
        <w:rPr>
          <w:rFonts w:asciiTheme="minorHAnsi" w:eastAsia="Times New Roman" w:hAnsiTheme="minorHAnsi"/>
          <w:b/>
          <w:color w:val="000000" w:themeColor="text1"/>
        </w:rPr>
        <w:t>ha</w:t>
      </w:r>
      <w:proofErr w:type="gramEnd"/>
      <w:r w:rsidR="000868F8">
        <w:rPr>
          <w:rFonts w:asciiTheme="minorHAnsi" w:eastAsia="Times New Roman" w:hAnsiTheme="minorHAnsi"/>
          <w:b/>
          <w:color w:val="000000" w:themeColor="text1"/>
        </w:rPr>
        <w:t xml:space="preserve"> rendido </w:t>
      </w:r>
      <w:r w:rsidR="002D6326">
        <w:rPr>
          <w:rFonts w:asciiTheme="minorHAnsi" w:eastAsia="Times New Roman" w:hAnsiTheme="minorHAnsi"/>
          <w:b/>
          <w:color w:val="000000" w:themeColor="text1"/>
        </w:rPr>
        <w:t>homenaje en SICAB a Felipe Ibáñez, promotor en Chile del caballo de Pura Raza Española.</w:t>
      </w:r>
    </w:p>
    <w:p w14:paraId="40369E25" w14:textId="77777777" w:rsidR="00DC455B" w:rsidRPr="002D6326" w:rsidRDefault="00DC455B" w:rsidP="002D6326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6B36E596" w14:textId="77777777" w:rsidR="00E9551B" w:rsidRDefault="00AF7E5D" w:rsidP="002D6326">
      <w:pPr>
        <w:pStyle w:val="Prrafodelista"/>
        <w:numPr>
          <w:ilvl w:val="0"/>
          <w:numId w:val="12"/>
        </w:numPr>
        <w:jc w:val="both"/>
        <w:rPr>
          <w:rFonts w:asciiTheme="minorHAnsi" w:eastAsia="Times New Roman" w:hAnsiTheme="minorHAnsi"/>
          <w:b/>
          <w:color w:val="000000" w:themeColor="text1"/>
        </w:rPr>
      </w:pPr>
      <w:r>
        <w:rPr>
          <w:rFonts w:asciiTheme="minorHAnsi" w:eastAsia="Times New Roman" w:hAnsiTheme="minorHAnsi"/>
          <w:b/>
          <w:color w:val="000000" w:themeColor="text1"/>
        </w:rPr>
        <w:t>Hoy</w:t>
      </w:r>
      <w:r w:rsidR="00F70C0F" w:rsidRPr="008C2573">
        <w:rPr>
          <w:rFonts w:asciiTheme="minorHAnsi" w:eastAsia="Times New Roman" w:hAnsiTheme="minorHAnsi"/>
          <w:b/>
          <w:color w:val="000000" w:themeColor="text1"/>
        </w:rPr>
        <w:t xml:space="preserve"> ha sido inaugurado el XV Congreso Internacional de Medicina y Cirugía Equina</w:t>
      </w:r>
      <w:r w:rsidR="00A55706" w:rsidRPr="008C2573">
        <w:rPr>
          <w:rFonts w:asciiTheme="minorHAnsi" w:eastAsia="Times New Roman" w:hAnsiTheme="minorHAnsi"/>
          <w:b/>
          <w:color w:val="000000" w:themeColor="text1"/>
        </w:rPr>
        <w:t>, con entrega de estatuillas a los ponentes.</w:t>
      </w:r>
      <w:r w:rsidR="00E9551B">
        <w:rPr>
          <w:rFonts w:asciiTheme="minorHAnsi" w:eastAsia="Times New Roman" w:hAnsiTheme="minorHAnsi"/>
          <w:b/>
          <w:color w:val="000000" w:themeColor="text1"/>
        </w:rPr>
        <w:t xml:space="preserve"> </w:t>
      </w:r>
    </w:p>
    <w:p w14:paraId="471E8DC7" w14:textId="77777777" w:rsidR="00E9551B" w:rsidRPr="00E9551B" w:rsidRDefault="00E9551B" w:rsidP="00E9551B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2E4C39EE" w14:textId="34128FAC" w:rsidR="002D6326" w:rsidRPr="008C2573" w:rsidRDefault="002D6326" w:rsidP="002D6326">
      <w:pPr>
        <w:pStyle w:val="Prrafodelista"/>
        <w:numPr>
          <w:ilvl w:val="0"/>
          <w:numId w:val="12"/>
        </w:numPr>
        <w:jc w:val="both"/>
        <w:rPr>
          <w:rFonts w:asciiTheme="minorHAnsi" w:eastAsia="Times New Roman" w:hAnsiTheme="minorHAnsi"/>
          <w:b/>
          <w:color w:val="000000" w:themeColor="text1"/>
        </w:rPr>
      </w:pPr>
      <w:r w:rsidRPr="008C2573">
        <w:rPr>
          <w:rFonts w:asciiTheme="minorHAnsi" w:eastAsia="Times New Roman" w:hAnsiTheme="minorHAnsi"/>
          <w:b/>
          <w:color w:val="000000" w:themeColor="text1"/>
        </w:rPr>
        <w:t xml:space="preserve">Carmen Martínez Bordiú </w:t>
      </w:r>
      <w:r w:rsidR="000868F8">
        <w:rPr>
          <w:rFonts w:asciiTheme="minorHAnsi" w:eastAsia="Times New Roman" w:hAnsiTheme="minorHAnsi"/>
          <w:b/>
          <w:color w:val="000000" w:themeColor="text1"/>
        </w:rPr>
        <w:t>ha sido distinguida</w:t>
      </w:r>
      <w:r w:rsidRPr="008C2573">
        <w:rPr>
          <w:rFonts w:asciiTheme="minorHAnsi" w:eastAsia="Times New Roman" w:hAnsiTheme="minorHAnsi"/>
          <w:b/>
          <w:color w:val="000000" w:themeColor="text1"/>
        </w:rPr>
        <w:t xml:space="preserve"> como Embajadora de Honor de SICAB.</w:t>
      </w:r>
    </w:p>
    <w:p w14:paraId="39793EB2" w14:textId="77777777" w:rsidR="00F70C0F" w:rsidRPr="008C2573" w:rsidRDefault="00F70C0F" w:rsidP="00DC455B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7E94F07E" w14:textId="77777777" w:rsidR="00F70C0F" w:rsidRPr="008C2573" w:rsidRDefault="00F70C0F" w:rsidP="00DC455B">
      <w:pPr>
        <w:jc w:val="both"/>
        <w:rPr>
          <w:rFonts w:asciiTheme="minorHAnsi" w:eastAsia="Times New Roman" w:hAnsiTheme="minorHAnsi"/>
          <w:b/>
          <w:color w:val="000000" w:themeColor="text1"/>
        </w:rPr>
      </w:pPr>
    </w:p>
    <w:p w14:paraId="014AA842" w14:textId="3B866461" w:rsidR="000868F8" w:rsidRDefault="00F70C0F" w:rsidP="00DC455B">
      <w:pPr>
        <w:jc w:val="both"/>
        <w:rPr>
          <w:rFonts w:asciiTheme="minorHAnsi" w:eastAsia="Times New Roman" w:hAnsiTheme="minorHAnsi"/>
          <w:color w:val="000000" w:themeColor="text1"/>
        </w:rPr>
      </w:pPr>
      <w:r w:rsidRPr="008C2573">
        <w:rPr>
          <w:rFonts w:asciiTheme="minorHAnsi" w:eastAsia="Times New Roman" w:hAnsiTheme="minorHAnsi"/>
          <w:b/>
          <w:color w:val="000000" w:themeColor="text1"/>
        </w:rPr>
        <w:t xml:space="preserve">Sevilla, 17 de noviembre de 2017.- </w:t>
      </w:r>
      <w:r w:rsidRPr="008C2573">
        <w:rPr>
          <w:rFonts w:asciiTheme="minorHAnsi" w:eastAsia="Times New Roman" w:hAnsiTheme="minorHAnsi"/>
          <w:color w:val="000000" w:themeColor="text1"/>
        </w:rPr>
        <w:t>La Asociaci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ón Nacional de Criadores de Caballos de Pura Raza Española (ANCCE) </w:t>
      </w:r>
      <w:r w:rsidR="002D6326">
        <w:rPr>
          <w:rFonts w:asciiTheme="minorHAnsi" w:eastAsia="Times New Roman" w:hAnsiTheme="minorHAnsi"/>
          <w:color w:val="000000" w:themeColor="text1"/>
        </w:rPr>
        <w:t xml:space="preserve">ha recibido hoy en SICAB al ministro del Interior, </w:t>
      </w:r>
      <w:r w:rsidR="002D6326" w:rsidRPr="00AF7E5D">
        <w:rPr>
          <w:rFonts w:asciiTheme="minorHAnsi" w:eastAsia="Times New Roman" w:hAnsiTheme="minorHAnsi"/>
          <w:b/>
          <w:color w:val="000000" w:themeColor="text1"/>
        </w:rPr>
        <w:t xml:space="preserve">Juan Ignacio </w:t>
      </w:r>
      <w:proofErr w:type="spellStart"/>
      <w:r w:rsidR="002D6326" w:rsidRPr="00AF7E5D">
        <w:rPr>
          <w:rFonts w:asciiTheme="minorHAnsi" w:eastAsia="Times New Roman" w:hAnsiTheme="minorHAnsi"/>
          <w:b/>
          <w:color w:val="000000" w:themeColor="text1"/>
        </w:rPr>
        <w:t>Zoido</w:t>
      </w:r>
      <w:proofErr w:type="spellEnd"/>
      <w:r w:rsidR="002D6326">
        <w:rPr>
          <w:rFonts w:asciiTheme="minorHAnsi" w:eastAsia="Times New Roman" w:hAnsiTheme="minorHAnsi"/>
          <w:color w:val="000000" w:themeColor="text1"/>
        </w:rPr>
        <w:t xml:space="preserve">, que ha realizado una visita oficial al Salón Internacional del Caballo. </w:t>
      </w:r>
      <w:r w:rsidR="000868F8">
        <w:rPr>
          <w:rFonts w:asciiTheme="minorHAnsi" w:eastAsia="Times New Roman" w:hAnsiTheme="minorHAnsi"/>
          <w:color w:val="000000" w:themeColor="text1"/>
        </w:rPr>
        <w:t xml:space="preserve">Acompañado por los </w:t>
      </w:r>
      <w:r w:rsidR="00E9551B">
        <w:rPr>
          <w:rFonts w:asciiTheme="minorHAnsi" w:eastAsia="Times New Roman" w:hAnsiTheme="minorHAnsi"/>
          <w:color w:val="000000" w:themeColor="text1"/>
        </w:rPr>
        <w:t>responsables</w:t>
      </w:r>
      <w:r w:rsidR="000868F8">
        <w:rPr>
          <w:rFonts w:asciiTheme="minorHAnsi" w:eastAsia="Times New Roman" w:hAnsiTheme="minorHAnsi"/>
          <w:color w:val="000000" w:themeColor="text1"/>
        </w:rPr>
        <w:t xml:space="preserve"> de ANCCE, </w:t>
      </w:r>
      <w:proofErr w:type="spellStart"/>
      <w:r w:rsidR="000868F8">
        <w:rPr>
          <w:rFonts w:asciiTheme="minorHAnsi" w:eastAsia="Times New Roman" w:hAnsiTheme="minorHAnsi"/>
          <w:color w:val="000000" w:themeColor="text1"/>
        </w:rPr>
        <w:t>Zoido</w:t>
      </w:r>
      <w:proofErr w:type="spellEnd"/>
      <w:r w:rsidR="000868F8">
        <w:rPr>
          <w:rFonts w:asciiTheme="minorHAnsi" w:eastAsia="Times New Roman" w:hAnsiTheme="minorHAnsi"/>
          <w:color w:val="000000" w:themeColor="text1"/>
        </w:rPr>
        <w:t xml:space="preserve"> ha realizado un recorrido por SICAB, durante el </w:t>
      </w:r>
      <w:r w:rsidR="00E9551B">
        <w:rPr>
          <w:rFonts w:asciiTheme="minorHAnsi" w:eastAsia="Times New Roman" w:hAnsiTheme="minorHAnsi"/>
          <w:color w:val="000000" w:themeColor="text1"/>
        </w:rPr>
        <w:t xml:space="preserve">cual </w:t>
      </w:r>
      <w:r w:rsidR="000868F8">
        <w:rPr>
          <w:rFonts w:asciiTheme="minorHAnsi" w:eastAsia="Times New Roman" w:hAnsiTheme="minorHAnsi"/>
          <w:color w:val="000000" w:themeColor="text1"/>
        </w:rPr>
        <w:t xml:space="preserve">ha visitado los stands de </w:t>
      </w:r>
      <w:r w:rsidR="00E9551B">
        <w:rPr>
          <w:rFonts w:asciiTheme="minorHAnsi" w:eastAsia="Times New Roman" w:hAnsiTheme="minorHAnsi"/>
          <w:color w:val="000000" w:themeColor="text1"/>
        </w:rPr>
        <w:t>Guardia</w:t>
      </w:r>
      <w:r w:rsidR="000868F8">
        <w:rPr>
          <w:rFonts w:asciiTheme="minorHAnsi" w:eastAsia="Times New Roman" w:hAnsiTheme="minorHAnsi"/>
          <w:color w:val="000000" w:themeColor="text1"/>
        </w:rPr>
        <w:t xml:space="preserve"> Civil y Policía Nacional, cuerpos de seguridad a los que SICAB homenajeó durante la jornada inaugural de la presente edición. El ministro del Interior pudo comprobar igualmente, a lo largo del itinerario, la excelencia que define al caballo de Pura Raza Española, finalizando la visita </w:t>
      </w:r>
      <w:r w:rsidR="00E9551B">
        <w:rPr>
          <w:rFonts w:asciiTheme="minorHAnsi" w:eastAsia="Times New Roman" w:hAnsiTheme="minorHAnsi"/>
          <w:color w:val="000000" w:themeColor="text1"/>
        </w:rPr>
        <w:t xml:space="preserve">oficial </w:t>
      </w:r>
      <w:r w:rsidR="000868F8">
        <w:rPr>
          <w:rFonts w:asciiTheme="minorHAnsi" w:eastAsia="Times New Roman" w:hAnsiTheme="minorHAnsi"/>
          <w:color w:val="000000" w:themeColor="text1"/>
        </w:rPr>
        <w:t>en la Pista 1 de SICAB.</w:t>
      </w:r>
    </w:p>
    <w:p w14:paraId="31F92072" w14:textId="77777777" w:rsidR="000868F8" w:rsidRDefault="000868F8" w:rsidP="00DC455B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1EBC2AA4" w14:textId="7D0B3D8E" w:rsidR="00B65293" w:rsidRPr="008C2573" w:rsidRDefault="000868F8" w:rsidP="00DC455B">
      <w:pPr>
        <w:jc w:val="both"/>
        <w:rPr>
          <w:rFonts w:asciiTheme="minorHAnsi" w:eastAsia="Times New Roman" w:hAnsiTheme="minorHAnsi"/>
          <w:color w:val="000000" w:themeColor="text1"/>
        </w:rPr>
      </w:pPr>
      <w:r>
        <w:rPr>
          <w:rFonts w:asciiTheme="minorHAnsi" w:eastAsia="Times New Roman" w:hAnsiTheme="minorHAnsi"/>
          <w:color w:val="000000" w:themeColor="text1"/>
        </w:rPr>
        <w:t>Por otra parte,</w:t>
      </w:r>
      <w:r w:rsidR="002D6326">
        <w:rPr>
          <w:rFonts w:asciiTheme="minorHAnsi" w:eastAsia="Times New Roman" w:hAnsiTheme="minorHAnsi"/>
          <w:color w:val="000000" w:themeColor="text1"/>
        </w:rPr>
        <w:t xml:space="preserve"> en la tarde de hoy, ANCCE </w:t>
      </w:r>
      <w:r>
        <w:rPr>
          <w:rFonts w:asciiTheme="minorHAnsi" w:eastAsia="Times New Roman" w:hAnsiTheme="minorHAnsi"/>
          <w:color w:val="000000" w:themeColor="text1"/>
        </w:rPr>
        <w:t>han rendido</w:t>
      </w:r>
      <w:r w:rsidR="002D6326">
        <w:rPr>
          <w:rFonts w:asciiTheme="minorHAnsi" w:eastAsia="Times New Roman" w:hAnsiTheme="minorHAnsi"/>
          <w:color w:val="000000" w:themeColor="text1"/>
        </w:rPr>
        <w:t xml:space="preserve"> homenaje 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en SICAB, </w:t>
      </w:r>
      <w:r w:rsidR="00B65293" w:rsidRPr="008C2573">
        <w:rPr>
          <w:rFonts w:asciiTheme="minorHAnsi" w:eastAsia="Times New Roman" w:hAnsiTheme="minorHAnsi"/>
          <w:color w:val="000000" w:themeColor="text1"/>
        </w:rPr>
        <w:t>al inicio del</w:t>
      </w:r>
      <w:r>
        <w:rPr>
          <w:rFonts w:asciiTheme="minorHAnsi" w:eastAsia="Times New Roman" w:hAnsiTheme="minorHAnsi"/>
          <w:color w:val="000000" w:themeColor="text1"/>
        </w:rPr>
        <w:t xml:space="preserve"> espectáculo ecuestre diario,</w:t>
      </w:r>
      <w:r w:rsidR="00A55706" w:rsidRPr="008C2573">
        <w:rPr>
          <w:rFonts w:asciiTheme="minorHAnsi" w:eastAsia="Times New Roman" w:hAnsiTheme="minorHAnsi"/>
          <w:color w:val="000000" w:themeColor="text1"/>
        </w:rPr>
        <w:t xml:space="preserve"> al f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undador de la Escuela del Arte Ecuestre de Chile, </w:t>
      </w:r>
      <w:r w:rsidR="00DC455B" w:rsidRPr="00AF7E5D">
        <w:rPr>
          <w:rFonts w:asciiTheme="minorHAnsi" w:eastAsia="Times New Roman" w:hAnsiTheme="minorHAnsi"/>
          <w:b/>
          <w:color w:val="000000" w:themeColor="text1"/>
        </w:rPr>
        <w:t>Felipe Ibáñez Scott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, quien </w:t>
      </w:r>
      <w:r w:rsidR="00AF7E5D">
        <w:rPr>
          <w:rFonts w:asciiTheme="minorHAnsi" w:eastAsia="Times New Roman" w:hAnsiTheme="minorHAnsi"/>
          <w:color w:val="000000" w:themeColor="text1"/>
        </w:rPr>
        <w:t>creó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 esta institución en el año 2002 con el propósito de introducir y promover el caballo de Pur</w:t>
      </w:r>
      <w:r w:rsidR="00D01FAF" w:rsidRPr="008C2573">
        <w:rPr>
          <w:rFonts w:asciiTheme="minorHAnsi" w:eastAsia="Times New Roman" w:hAnsiTheme="minorHAnsi"/>
          <w:color w:val="000000" w:themeColor="text1"/>
        </w:rPr>
        <w:t xml:space="preserve">a Raza Española (PRE) en Chile. </w:t>
      </w:r>
    </w:p>
    <w:p w14:paraId="63F98336" w14:textId="77777777" w:rsidR="00B65293" w:rsidRPr="008C2573" w:rsidRDefault="00B65293" w:rsidP="00DC455B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111AEAD6" w14:textId="05F150C0" w:rsidR="00B65293" w:rsidRPr="008C2573" w:rsidRDefault="00D01FAF" w:rsidP="00DC455B">
      <w:pPr>
        <w:jc w:val="both"/>
        <w:rPr>
          <w:rFonts w:asciiTheme="minorHAnsi" w:eastAsia="Times New Roman" w:hAnsiTheme="minorHAnsi"/>
          <w:color w:val="000000" w:themeColor="text1"/>
        </w:rPr>
      </w:pPr>
      <w:r w:rsidRPr="008C2573">
        <w:rPr>
          <w:rFonts w:asciiTheme="minorHAnsi" w:eastAsia="Times New Roman" w:hAnsiTheme="minorHAnsi"/>
          <w:color w:val="000000" w:themeColor="text1"/>
        </w:rPr>
        <w:t xml:space="preserve">Felipe Ibáñez </w:t>
      </w:r>
      <w:r w:rsidR="00A55706" w:rsidRPr="008C2573">
        <w:rPr>
          <w:rFonts w:asciiTheme="minorHAnsi" w:eastAsia="Times New Roman" w:hAnsiTheme="minorHAnsi"/>
          <w:color w:val="000000" w:themeColor="text1"/>
        </w:rPr>
        <w:t xml:space="preserve">fundó la </w:t>
      </w:r>
      <w:r w:rsidR="00A55706" w:rsidRPr="008C2573">
        <w:rPr>
          <w:rFonts w:asciiTheme="minorHAnsi" w:eastAsia="Times New Roman" w:hAnsiTheme="minorHAnsi"/>
          <w:b/>
          <w:color w:val="000000" w:themeColor="text1"/>
        </w:rPr>
        <w:t xml:space="preserve">Yeguada Nobleza en </w:t>
      </w:r>
      <w:r w:rsidRPr="008C2573">
        <w:rPr>
          <w:rFonts w:asciiTheme="minorHAnsi" w:eastAsia="Times New Roman" w:hAnsiTheme="minorHAnsi"/>
          <w:b/>
          <w:color w:val="000000" w:themeColor="text1"/>
        </w:rPr>
        <w:t>el Parque</w:t>
      </w:r>
      <w:r w:rsidRPr="008C2573">
        <w:rPr>
          <w:rFonts w:asciiTheme="minorHAnsi" w:eastAsia="Times New Roman" w:hAnsiTheme="minorHAnsi"/>
          <w:color w:val="000000" w:themeColor="text1"/>
        </w:rPr>
        <w:t xml:space="preserve"> en Villarrica (Chile) </w:t>
      </w:r>
      <w:r w:rsidR="00A55706" w:rsidRPr="008C2573">
        <w:rPr>
          <w:rFonts w:asciiTheme="minorHAnsi" w:eastAsia="Times New Roman" w:hAnsiTheme="minorHAnsi"/>
          <w:color w:val="000000" w:themeColor="text1"/>
        </w:rPr>
        <w:t xml:space="preserve">en 1996, </w:t>
      </w:r>
      <w:r w:rsidRPr="008C2573">
        <w:rPr>
          <w:rFonts w:asciiTheme="minorHAnsi" w:eastAsia="Times New Roman" w:hAnsiTheme="minorHAnsi"/>
          <w:color w:val="000000" w:themeColor="text1"/>
        </w:rPr>
        <w:t>con tres sementales y tr</w:t>
      </w:r>
      <w:r w:rsidR="00A55706" w:rsidRPr="008C2573">
        <w:rPr>
          <w:rFonts w:asciiTheme="minorHAnsi" w:eastAsia="Times New Roman" w:hAnsiTheme="minorHAnsi"/>
          <w:color w:val="000000" w:themeColor="text1"/>
        </w:rPr>
        <w:t>es yeguas procedentes de España. Su labor</w:t>
      </w:r>
      <w:r w:rsidRPr="008C2573">
        <w:rPr>
          <w:rFonts w:asciiTheme="minorHAnsi" w:eastAsia="Times New Roman" w:hAnsiTheme="minorHAnsi"/>
          <w:color w:val="000000" w:themeColor="text1"/>
        </w:rPr>
        <w:t xml:space="preserve"> se ha centrado en enfatizar la nobleza, belleza y funcionalidad del caballo español en las disciplinas clásicas ecuestres, así como su aportación al arte y la cultura. Hoy día, la Escuela del Arte Ecuestre de Chile cuenta con 160 caballos PRE</w:t>
      </w:r>
      <w:r w:rsidR="00A55706" w:rsidRPr="008C2573">
        <w:rPr>
          <w:rFonts w:asciiTheme="minorHAnsi" w:eastAsia="Times New Roman" w:hAnsiTheme="minorHAnsi"/>
          <w:color w:val="000000" w:themeColor="text1"/>
        </w:rPr>
        <w:t>, todos ellos</w:t>
      </w:r>
      <w:r w:rsidRPr="008C2573">
        <w:rPr>
          <w:rFonts w:asciiTheme="minorHAnsi" w:eastAsia="Times New Roman" w:hAnsiTheme="minorHAnsi"/>
          <w:color w:val="000000" w:themeColor="text1"/>
        </w:rPr>
        <w:t xml:space="preserve"> registrados en ANCCE.</w:t>
      </w:r>
      <w:r w:rsidR="00B65293" w:rsidRPr="008C2573">
        <w:rPr>
          <w:rFonts w:asciiTheme="minorHAnsi" w:eastAsia="Times New Roman" w:hAnsiTheme="minorHAnsi"/>
          <w:color w:val="000000" w:themeColor="text1"/>
        </w:rPr>
        <w:t xml:space="preserve"> La Yeguada y la Escuela son hoy </w:t>
      </w:r>
      <w:r w:rsidR="00A55706" w:rsidRPr="008C2573">
        <w:rPr>
          <w:rFonts w:asciiTheme="minorHAnsi" w:eastAsia="Times New Roman" w:hAnsiTheme="minorHAnsi"/>
          <w:color w:val="000000" w:themeColor="text1"/>
        </w:rPr>
        <w:t xml:space="preserve">día </w:t>
      </w:r>
      <w:r w:rsidR="00B65293" w:rsidRPr="008C2573">
        <w:rPr>
          <w:rFonts w:asciiTheme="minorHAnsi" w:eastAsia="Times New Roman" w:hAnsiTheme="minorHAnsi"/>
          <w:color w:val="000000" w:themeColor="text1"/>
        </w:rPr>
        <w:t>los referentes del caballo PRE en Chile y también de la equitación académica en dicho país.</w:t>
      </w:r>
    </w:p>
    <w:p w14:paraId="50AFBEC0" w14:textId="77777777" w:rsidR="00B65293" w:rsidRPr="008C2573" w:rsidRDefault="00B65293" w:rsidP="00DC455B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8414F60" w14:textId="3D639410" w:rsidR="008C2573" w:rsidRPr="008C2573" w:rsidRDefault="00A55706" w:rsidP="00DC455B">
      <w:pPr>
        <w:jc w:val="both"/>
        <w:rPr>
          <w:rFonts w:asciiTheme="minorHAnsi" w:eastAsia="Times New Roman" w:hAnsiTheme="minorHAnsi"/>
          <w:color w:val="000000" w:themeColor="text1"/>
        </w:rPr>
      </w:pPr>
      <w:r w:rsidRPr="008C2573">
        <w:rPr>
          <w:rFonts w:asciiTheme="minorHAnsi" w:eastAsia="Times New Roman" w:hAnsiTheme="minorHAnsi"/>
          <w:color w:val="000000" w:themeColor="text1"/>
        </w:rPr>
        <w:t>A</w:t>
      </w:r>
      <w:r w:rsidR="00B65293" w:rsidRPr="008C2573">
        <w:rPr>
          <w:rFonts w:asciiTheme="minorHAnsi" w:eastAsia="Times New Roman" w:hAnsiTheme="minorHAnsi"/>
          <w:color w:val="000000" w:themeColor="text1"/>
        </w:rPr>
        <w:t>l inicio del E</w:t>
      </w:r>
      <w:r w:rsidR="000868F8">
        <w:rPr>
          <w:rFonts w:asciiTheme="minorHAnsi" w:eastAsia="Times New Roman" w:hAnsiTheme="minorHAnsi"/>
          <w:color w:val="000000" w:themeColor="text1"/>
        </w:rPr>
        <w:t>spectáculo de SICAB se celebró</w:t>
      </w:r>
      <w:r w:rsidR="00B65293" w:rsidRPr="008C2573">
        <w:rPr>
          <w:rFonts w:asciiTheme="minorHAnsi" w:eastAsia="Times New Roman" w:hAnsiTheme="minorHAnsi"/>
          <w:color w:val="000000" w:themeColor="text1"/>
        </w:rPr>
        <w:t xml:space="preserve"> </w:t>
      </w:r>
      <w:r w:rsidRPr="008C2573">
        <w:rPr>
          <w:rFonts w:asciiTheme="minorHAnsi" w:eastAsia="Times New Roman" w:hAnsiTheme="minorHAnsi"/>
          <w:color w:val="000000" w:themeColor="text1"/>
        </w:rPr>
        <w:t xml:space="preserve">igualmente </w:t>
      </w:r>
      <w:r w:rsidR="00B65293" w:rsidRPr="008C2573">
        <w:rPr>
          <w:rFonts w:asciiTheme="minorHAnsi" w:eastAsia="Times New Roman" w:hAnsiTheme="minorHAnsi"/>
          <w:color w:val="000000" w:themeColor="text1"/>
        </w:rPr>
        <w:t>el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 acto de </w:t>
      </w:r>
      <w:r w:rsidR="00DC455B" w:rsidRPr="008C2573">
        <w:rPr>
          <w:rFonts w:asciiTheme="minorHAnsi" w:eastAsia="Times New Roman" w:hAnsiTheme="minorHAnsi"/>
          <w:b/>
          <w:color w:val="000000" w:themeColor="text1"/>
        </w:rPr>
        <w:t xml:space="preserve">entrega de las insignias a los socios de </w:t>
      </w:r>
      <w:r w:rsidRPr="008C2573">
        <w:rPr>
          <w:rFonts w:asciiTheme="minorHAnsi" w:eastAsia="Times New Roman" w:hAnsiTheme="minorHAnsi"/>
          <w:b/>
          <w:color w:val="000000" w:themeColor="text1"/>
        </w:rPr>
        <w:t>ANCCE</w:t>
      </w:r>
      <w:r w:rsidR="00DC455B" w:rsidRPr="008C2573">
        <w:rPr>
          <w:rFonts w:asciiTheme="minorHAnsi" w:eastAsia="Times New Roman" w:hAnsiTheme="minorHAnsi"/>
          <w:b/>
          <w:color w:val="000000" w:themeColor="text1"/>
        </w:rPr>
        <w:t xml:space="preserve"> que celebran sus 25 años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 de pertenencia a la Asociación Nacional de Criadores de Caballos d</w:t>
      </w:r>
      <w:r w:rsidRPr="008C2573">
        <w:rPr>
          <w:rFonts w:asciiTheme="minorHAnsi" w:eastAsia="Times New Roman" w:hAnsiTheme="minorHAnsi"/>
          <w:color w:val="000000" w:themeColor="text1"/>
        </w:rPr>
        <w:t>e Pura Raza Española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. </w:t>
      </w:r>
    </w:p>
    <w:p w14:paraId="75DF0B00" w14:textId="77777777" w:rsidR="008C2573" w:rsidRPr="008C2573" w:rsidRDefault="008C2573" w:rsidP="00DC455B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5103294" w14:textId="2E4142C4" w:rsidR="00DC455B" w:rsidRPr="008C2573" w:rsidRDefault="00A55706" w:rsidP="00DC455B">
      <w:pPr>
        <w:jc w:val="both"/>
        <w:rPr>
          <w:rFonts w:asciiTheme="minorHAnsi" w:eastAsia="Times New Roman" w:hAnsiTheme="minorHAnsi"/>
          <w:color w:val="000000" w:themeColor="text1"/>
        </w:rPr>
      </w:pPr>
      <w:r w:rsidRPr="008C2573">
        <w:rPr>
          <w:rFonts w:asciiTheme="minorHAnsi" w:eastAsia="Times New Roman" w:hAnsiTheme="minorHAnsi"/>
          <w:color w:val="000000" w:themeColor="text1"/>
        </w:rPr>
        <w:t>Respecto a</w:t>
      </w:r>
      <w:r w:rsidR="00E9551B">
        <w:rPr>
          <w:rFonts w:asciiTheme="minorHAnsi" w:eastAsia="Times New Roman" w:hAnsiTheme="minorHAnsi"/>
          <w:color w:val="000000" w:themeColor="text1"/>
        </w:rPr>
        <w:t xml:space="preserve"> la agenda de</w:t>
      </w:r>
      <w:r w:rsidR="00B65293" w:rsidRPr="008C2573">
        <w:rPr>
          <w:rFonts w:asciiTheme="minorHAnsi" w:eastAsia="Times New Roman" w:hAnsiTheme="minorHAnsi"/>
          <w:color w:val="000000" w:themeColor="text1"/>
        </w:rPr>
        <w:t xml:space="preserve"> la tarde de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 hoy viernes en SICAB</w:t>
      </w:r>
      <w:r w:rsidRPr="008C2573">
        <w:rPr>
          <w:rFonts w:asciiTheme="minorHAnsi" w:eastAsia="Times New Roman" w:hAnsiTheme="minorHAnsi"/>
          <w:color w:val="000000" w:themeColor="text1"/>
        </w:rPr>
        <w:t>,</w:t>
      </w:r>
      <w:r w:rsidR="00DC455B" w:rsidRPr="008C2573">
        <w:rPr>
          <w:rFonts w:asciiTheme="minorHAnsi" w:eastAsia="Times New Roman" w:hAnsiTheme="minorHAnsi"/>
          <w:color w:val="000000" w:themeColor="text1"/>
        </w:rPr>
        <w:t xml:space="preserve"> </w:t>
      </w:r>
      <w:r w:rsidR="000868F8">
        <w:rPr>
          <w:rFonts w:asciiTheme="minorHAnsi" w:eastAsia="Times New Roman" w:hAnsiTheme="minorHAnsi"/>
          <w:color w:val="000000" w:themeColor="text1"/>
        </w:rPr>
        <w:t xml:space="preserve">cabe </w:t>
      </w:r>
      <w:r w:rsidR="000D665B" w:rsidRPr="008C2573">
        <w:rPr>
          <w:rFonts w:asciiTheme="minorHAnsi" w:eastAsia="Times New Roman" w:hAnsiTheme="minorHAnsi"/>
          <w:color w:val="000000" w:themeColor="text1"/>
        </w:rPr>
        <w:t>destaca</w:t>
      </w:r>
      <w:r w:rsidR="000868F8">
        <w:rPr>
          <w:rFonts w:asciiTheme="minorHAnsi" w:eastAsia="Times New Roman" w:hAnsiTheme="minorHAnsi"/>
          <w:color w:val="000000" w:themeColor="text1"/>
        </w:rPr>
        <w:t>r asimismo</w:t>
      </w:r>
      <w:r w:rsidR="000D665B" w:rsidRPr="008C2573">
        <w:rPr>
          <w:rFonts w:asciiTheme="minorHAnsi" w:eastAsia="Times New Roman" w:hAnsiTheme="minorHAnsi"/>
          <w:color w:val="000000" w:themeColor="text1"/>
        </w:rPr>
        <w:t xml:space="preserve"> el nombramiento de </w:t>
      </w:r>
      <w:r w:rsidR="000D665B" w:rsidRPr="008C2573">
        <w:rPr>
          <w:rFonts w:asciiTheme="minorHAnsi" w:eastAsia="Times New Roman" w:hAnsiTheme="minorHAnsi"/>
          <w:b/>
          <w:color w:val="000000" w:themeColor="text1"/>
        </w:rPr>
        <w:t>Carmen Martínez Bordiú</w:t>
      </w:r>
      <w:r w:rsidR="00B65293" w:rsidRPr="008C2573">
        <w:rPr>
          <w:rFonts w:asciiTheme="minorHAnsi" w:eastAsia="Times New Roman" w:hAnsiTheme="minorHAnsi"/>
          <w:color w:val="000000" w:themeColor="text1"/>
        </w:rPr>
        <w:t xml:space="preserve"> como </w:t>
      </w:r>
      <w:r w:rsidR="00B65293" w:rsidRPr="008C2573">
        <w:rPr>
          <w:rFonts w:asciiTheme="minorHAnsi" w:eastAsia="Times New Roman" w:hAnsiTheme="minorHAnsi"/>
          <w:b/>
          <w:color w:val="000000" w:themeColor="text1"/>
        </w:rPr>
        <w:t>Embajadora de Honor</w:t>
      </w:r>
      <w:r w:rsidR="000868F8">
        <w:rPr>
          <w:rFonts w:asciiTheme="minorHAnsi" w:eastAsia="Times New Roman" w:hAnsiTheme="minorHAnsi"/>
          <w:color w:val="000000" w:themeColor="text1"/>
        </w:rPr>
        <w:t>.</w:t>
      </w:r>
    </w:p>
    <w:p w14:paraId="68CDB29A" w14:textId="77777777" w:rsidR="00DC455B" w:rsidRPr="008C2573" w:rsidRDefault="00DC455B" w:rsidP="00DC455B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A8551AA" w14:textId="77777777" w:rsidR="000868F8" w:rsidRDefault="000868F8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679AD832" w14:textId="77777777" w:rsidR="000868F8" w:rsidRDefault="000868F8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3A64F6AB" w14:textId="77777777" w:rsidR="000868F8" w:rsidRDefault="000868F8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4E57C54D" w14:textId="77777777" w:rsidR="000868F8" w:rsidRDefault="000868F8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18390A3E" w14:textId="77777777" w:rsidR="000868F8" w:rsidRDefault="000868F8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5F4ABC3F" w14:textId="77777777" w:rsidR="000868F8" w:rsidRDefault="000868F8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472134AC" w14:textId="7B8CD642" w:rsidR="00A24519" w:rsidRDefault="00B65293" w:rsidP="002C1645">
      <w:pPr>
        <w:jc w:val="both"/>
        <w:rPr>
          <w:rFonts w:asciiTheme="minorHAnsi" w:eastAsia="Times New Roman" w:hAnsiTheme="minorHAnsi"/>
          <w:color w:val="000000" w:themeColor="text1"/>
        </w:rPr>
      </w:pPr>
      <w:r w:rsidRPr="008C2573">
        <w:rPr>
          <w:rFonts w:asciiTheme="minorHAnsi" w:eastAsia="Times New Roman" w:hAnsiTheme="minorHAnsi"/>
          <w:color w:val="000000" w:themeColor="text1"/>
        </w:rPr>
        <w:t xml:space="preserve">SICAB </w:t>
      </w:r>
      <w:r w:rsidR="000868F8">
        <w:rPr>
          <w:rFonts w:asciiTheme="minorHAnsi" w:eastAsia="Times New Roman" w:hAnsiTheme="minorHAnsi"/>
          <w:color w:val="000000" w:themeColor="text1"/>
        </w:rPr>
        <w:t xml:space="preserve">también </w:t>
      </w:r>
      <w:r w:rsidRPr="008C2573">
        <w:rPr>
          <w:rFonts w:asciiTheme="minorHAnsi" w:eastAsia="Times New Roman" w:hAnsiTheme="minorHAnsi"/>
          <w:color w:val="000000" w:themeColor="text1"/>
        </w:rPr>
        <w:t>ha acogido</w:t>
      </w:r>
      <w:r w:rsidR="008C2573" w:rsidRPr="008C2573">
        <w:rPr>
          <w:rFonts w:asciiTheme="minorHAnsi" w:eastAsia="Times New Roman" w:hAnsiTheme="minorHAnsi"/>
          <w:color w:val="000000" w:themeColor="text1"/>
        </w:rPr>
        <w:t xml:space="preserve"> </w:t>
      </w:r>
      <w:r w:rsidR="00E9551B">
        <w:rPr>
          <w:rFonts w:asciiTheme="minorHAnsi" w:eastAsia="Times New Roman" w:hAnsiTheme="minorHAnsi"/>
          <w:color w:val="000000" w:themeColor="text1"/>
        </w:rPr>
        <w:t>durante la mañana</w:t>
      </w:r>
      <w:r w:rsidRPr="008C2573">
        <w:rPr>
          <w:rFonts w:asciiTheme="minorHAnsi" w:eastAsia="Times New Roman" w:hAnsiTheme="minorHAnsi"/>
          <w:color w:val="000000" w:themeColor="text1"/>
        </w:rPr>
        <w:t xml:space="preserve"> la inauguración del </w:t>
      </w:r>
      <w:r w:rsidRPr="008C2573">
        <w:rPr>
          <w:rFonts w:asciiTheme="minorHAnsi" w:eastAsia="Times New Roman" w:hAnsiTheme="minorHAnsi"/>
          <w:b/>
          <w:color w:val="000000" w:themeColor="text1"/>
        </w:rPr>
        <w:t>XV Congreso Internacional de Medicina y Cirugía Equina</w:t>
      </w:r>
      <w:r w:rsidR="00A55706" w:rsidRPr="008C2573">
        <w:rPr>
          <w:rFonts w:asciiTheme="minorHAnsi" w:eastAsia="Times New Roman" w:hAnsiTheme="minorHAnsi"/>
          <w:color w:val="000000" w:themeColor="text1"/>
        </w:rPr>
        <w:t>, ceremonia que ha incluido la entrega de estatuillas a los ponentes intervinientes en este evento.</w:t>
      </w:r>
    </w:p>
    <w:bookmarkEnd w:id="0"/>
    <w:p w14:paraId="7AF84276" w14:textId="77777777" w:rsidR="008C2573" w:rsidRDefault="008C2573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26D36FA0" w14:textId="77777777" w:rsidR="003B2536" w:rsidRDefault="003B2536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93EAE25" w14:textId="77777777" w:rsidR="008C2573" w:rsidRDefault="008C2573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74ABC71C" w14:textId="77777777" w:rsidR="008C2573" w:rsidRPr="008C2573" w:rsidRDefault="008C2573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p w14:paraId="248FFB6F" w14:textId="77777777" w:rsidR="003B2536" w:rsidRPr="008C2573" w:rsidRDefault="003B2536" w:rsidP="003B2536">
      <w:pPr>
        <w:jc w:val="center"/>
        <w:rPr>
          <w:rFonts w:asciiTheme="minorHAnsi" w:hAnsiTheme="minorHAnsi" w:cs="Calibri"/>
          <w:b/>
          <w:i/>
        </w:rPr>
      </w:pPr>
      <w:r w:rsidRPr="008C2573">
        <w:rPr>
          <w:rFonts w:asciiTheme="minorHAnsi" w:hAnsiTheme="minorHAnsi" w:cs="Calibri"/>
          <w:noProof/>
        </w:rPr>
        <w:drawing>
          <wp:anchor distT="0" distB="0" distL="114300" distR="114300" simplePos="0" relativeHeight="251659264" behindDoc="0" locked="0" layoutInCell="1" allowOverlap="1" wp14:anchorId="42ADA4CB" wp14:editId="1A97E6ED">
            <wp:simplePos x="0" y="0"/>
            <wp:positionH relativeFrom="column">
              <wp:posOffset>2929890</wp:posOffset>
            </wp:positionH>
            <wp:positionV relativeFrom="paragraph">
              <wp:posOffset>1135380</wp:posOffset>
            </wp:positionV>
            <wp:extent cx="304800" cy="2952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73">
        <w:rPr>
          <w:rFonts w:asciiTheme="minorHAnsi" w:hAnsiTheme="minorHAnsi" w:cs="Calibri"/>
          <w:noProof/>
        </w:rPr>
        <w:drawing>
          <wp:anchor distT="0" distB="0" distL="114300" distR="114300" simplePos="0" relativeHeight="251660288" behindDoc="0" locked="0" layoutInCell="1" allowOverlap="1" wp14:anchorId="5082CA25" wp14:editId="47FFE00F">
            <wp:simplePos x="0" y="0"/>
            <wp:positionH relativeFrom="column">
              <wp:posOffset>2358390</wp:posOffset>
            </wp:positionH>
            <wp:positionV relativeFrom="paragraph">
              <wp:posOffset>1106805</wp:posOffset>
            </wp:positionV>
            <wp:extent cx="581025" cy="352425"/>
            <wp:effectExtent l="0" t="0" r="0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573">
        <w:rPr>
          <w:rFonts w:asciiTheme="minorHAnsi" w:hAnsiTheme="minorHAnsi" w:cs="Calibri"/>
          <w:b/>
          <w:i/>
        </w:rPr>
        <w:t xml:space="preserve">Para más información: </w:t>
      </w:r>
      <w:r w:rsidRPr="008C2573">
        <w:rPr>
          <w:rFonts w:asciiTheme="minorHAnsi" w:hAnsiTheme="minorHAnsi" w:cs="Calibri"/>
          <w:b/>
          <w:i/>
        </w:rPr>
        <w:br/>
      </w:r>
      <w:r w:rsidRPr="008C2573">
        <w:rPr>
          <w:rFonts w:asciiTheme="minorHAnsi" w:hAnsiTheme="minorHAnsi" w:cs="Calibri"/>
          <w:i/>
        </w:rPr>
        <w:t>Inmaculada Rodríguez - 615 206 934</w:t>
      </w:r>
      <w:r w:rsidRPr="008C2573">
        <w:rPr>
          <w:rFonts w:asciiTheme="minorHAnsi" w:hAnsiTheme="minorHAnsi" w:cs="Calibri"/>
        </w:rPr>
        <w:br/>
      </w:r>
      <w:r w:rsidRPr="008C2573">
        <w:rPr>
          <w:rFonts w:asciiTheme="minorHAnsi" w:hAnsiTheme="minorHAnsi" w:cs="Calibri"/>
          <w:i/>
        </w:rPr>
        <w:t>Pilar Mena Fernández - 630 13 39 77</w:t>
      </w:r>
      <w:r w:rsidRPr="008C2573">
        <w:rPr>
          <w:rFonts w:asciiTheme="minorHAnsi" w:hAnsiTheme="minorHAnsi" w:cs="Calibri"/>
          <w:b/>
          <w:i/>
        </w:rPr>
        <w:br/>
      </w:r>
      <w:r w:rsidRPr="008C2573">
        <w:rPr>
          <w:rFonts w:asciiTheme="minorHAnsi" w:hAnsiTheme="minorHAnsi" w:cs="Calibri"/>
          <w:i/>
        </w:rPr>
        <w:t>José Manuel Caro - 677 73 20 25</w:t>
      </w:r>
      <w:r w:rsidRPr="008C2573">
        <w:rPr>
          <w:rFonts w:asciiTheme="minorHAnsi" w:hAnsiTheme="minorHAnsi" w:cs="Calibri"/>
        </w:rPr>
        <w:br/>
      </w:r>
      <w:hyperlink r:id="rId9">
        <w:r w:rsidRPr="008C2573">
          <w:rPr>
            <w:rFonts w:asciiTheme="minorHAnsi" w:hAnsiTheme="minorHAnsi" w:cs="Calibri"/>
            <w:color w:val="0000FF"/>
            <w:u w:val="single"/>
          </w:rPr>
          <w:t>prensa@ancce.com</w:t>
        </w:r>
      </w:hyperlink>
      <w:r w:rsidRPr="008C2573">
        <w:rPr>
          <w:rFonts w:asciiTheme="minorHAnsi" w:hAnsiTheme="minorHAnsi" w:cs="Calibri"/>
        </w:rPr>
        <w:t xml:space="preserve"> | </w:t>
      </w:r>
      <w:hyperlink r:id="rId10" w:history="1">
        <w:r w:rsidRPr="008C2573">
          <w:rPr>
            <w:rStyle w:val="Hipervnculo"/>
            <w:rFonts w:asciiTheme="minorHAnsi" w:hAnsiTheme="minorHAnsi" w:cs="Calibri"/>
          </w:rPr>
          <w:t>prensa@sicab.org</w:t>
        </w:r>
      </w:hyperlink>
      <w:r w:rsidRPr="008C2573">
        <w:rPr>
          <w:rFonts w:asciiTheme="minorHAnsi" w:hAnsiTheme="minorHAnsi" w:cs="Calibri"/>
        </w:rPr>
        <w:t xml:space="preserve"> </w:t>
      </w:r>
      <w:r w:rsidRPr="008C2573">
        <w:rPr>
          <w:rFonts w:asciiTheme="minorHAnsi" w:hAnsiTheme="minorHAnsi" w:cs="Calibri"/>
        </w:rPr>
        <w:br/>
      </w:r>
      <w:hyperlink r:id="rId11" w:history="1">
        <w:r w:rsidRPr="008C2573">
          <w:rPr>
            <w:rStyle w:val="Hipervnculo"/>
            <w:rFonts w:asciiTheme="minorHAnsi" w:hAnsiTheme="minorHAnsi" w:cs="Calibri"/>
          </w:rPr>
          <w:t>www.ancce.com</w:t>
        </w:r>
      </w:hyperlink>
      <w:r w:rsidRPr="008C2573">
        <w:rPr>
          <w:rFonts w:asciiTheme="minorHAnsi" w:hAnsiTheme="minorHAnsi" w:cs="Calibri"/>
        </w:rPr>
        <w:t xml:space="preserve"> | </w:t>
      </w:r>
      <w:hyperlink r:id="rId12" w:history="1">
        <w:r w:rsidRPr="008C2573">
          <w:rPr>
            <w:rStyle w:val="Hipervnculo"/>
            <w:rFonts w:asciiTheme="minorHAnsi" w:hAnsiTheme="minorHAnsi" w:cs="Calibri"/>
          </w:rPr>
          <w:t>www.sicab.org</w:t>
        </w:r>
      </w:hyperlink>
      <w:r w:rsidRPr="008C2573">
        <w:rPr>
          <w:rFonts w:asciiTheme="minorHAnsi" w:hAnsiTheme="minorHAnsi" w:cs="Calibri"/>
        </w:rPr>
        <w:t xml:space="preserve"> </w:t>
      </w:r>
      <w:r w:rsidRPr="008C2573">
        <w:rPr>
          <w:rFonts w:asciiTheme="minorHAnsi" w:hAnsiTheme="minorHAnsi" w:cs="Calibri"/>
        </w:rPr>
        <w:br/>
      </w:r>
    </w:p>
    <w:p w14:paraId="26E51B01" w14:textId="77777777" w:rsidR="002C1645" w:rsidRPr="008C2573" w:rsidRDefault="002C1645" w:rsidP="002C1645">
      <w:pPr>
        <w:jc w:val="both"/>
        <w:rPr>
          <w:rFonts w:asciiTheme="minorHAnsi" w:eastAsia="Times New Roman" w:hAnsiTheme="minorHAnsi"/>
          <w:color w:val="000000" w:themeColor="text1"/>
        </w:rPr>
      </w:pPr>
    </w:p>
    <w:sectPr w:rsidR="002C1645" w:rsidRPr="008C2573" w:rsidSect="006A4F51">
      <w:headerReference w:type="default" r:id="rId13"/>
      <w:footerReference w:type="default" r:id="rId14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C4705" w14:textId="77777777" w:rsidR="00AD35E4" w:rsidRDefault="00AD35E4" w:rsidP="006A4F51">
      <w:r>
        <w:separator/>
      </w:r>
    </w:p>
  </w:endnote>
  <w:endnote w:type="continuationSeparator" w:id="0">
    <w:p w14:paraId="615E9A25" w14:textId="77777777" w:rsidR="00AD35E4" w:rsidRDefault="00AD35E4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7363E" w14:textId="730455F7" w:rsidR="00D3428D" w:rsidRDefault="00152CA5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0D0AD119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3175"/>
          <wp:wrapNone/>
          <wp:docPr id="7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1B2AB" w14:textId="77777777" w:rsidR="00AD35E4" w:rsidRDefault="00AD35E4" w:rsidP="006A4F51">
      <w:r>
        <w:separator/>
      </w:r>
    </w:p>
  </w:footnote>
  <w:footnote w:type="continuationSeparator" w:id="0">
    <w:p w14:paraId="1F4E3436" w14:textId="77777777" w:rsidR="00AD35E4" w:rsidRDefault="00AD35E4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1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5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C34818"/>
    <w:multiLevelType w:val="hybridMultilevel"/>
    <w:tmpl w:val="80DCF5C8"/>
    <w:lvl w:ilvl="0" w:tplc="507891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51779"/>
    <w:multiLevelType w:val="hybridMultilevel"/>
    <w:tmpl w:val="D71CD8DE"/>
    <w:lvl w:ilvl="0" w:tplc="9918CB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053E9"/>
    <w:multiLevelType w:val="hybridMultilevel"/>
    <w:tmpl w:val="976A66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62971"/>
    <w:multiLevelType w:val="hybridMultilevel"/>
    <w:tmpl w:val="021E90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F5EC5"/>
    <w:multiLevelType w:val="hybridMultilevel"/>
    <w:tmpl w:val="07500A0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7"/>
  </w:num>
  <w:num w:numId="7">
    <w:abstractNumId w:val="13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  <w:num w:numId="13">
    <w:abstractNumId w:val="1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6A0B"/>
    <w:rsid w:val="000868F8"/>
    <w:rsid w:val="0009361C"/>
    <w:rsid w:val="000C7B0D"/>
    <w:rsid w:val="000D665B"/>
    <w:rsid w:val="001029FB"/>
    <w:rsid w:val="00142F94"/>
    <w:rsid w:val="00152CA5"/>
    <w:rsid w:val="0015432A"/>
    <w:rsid w:val="0016262C"/>
    <w:rsid w:val="001A7582"/>
    <w:rsid w:val="001B7126"/>
    <w:rsid w:val="001D5998"/>
    <w:rsid w:val="00221855"/>
    <w:rsid w:val="00262514"/>
    <w:rsid w:val="002C1645"/>
    <w:rsid w:val="002C3852"/>
    <w:rsid w:val="002C5CA4"/>
    <w:rsid w:val="002C6641"/>
    <w:rsid w:val="002D17A7"/>
    <w:rsid w:val="002D6326"/>
    <w:rsid w:val="003217D1"/>
    <w:rsid w:val="003328BC"/>
    <w:rsid w:val="003346DF"/>
    <w:rsid w:val="00335A2F"/>
    <w:rsid w:val="00375FF1"/>
    <w:rsid w:val="003A330C"/>
    <w:rsid w:val="003A791F"/>
    <w:rsid w:val="003B2536"/>
    <w:rsid w:val="003C4834"/>
    <w:rsid w:val="00432ACE"/>
    <w:rsid w:val="00442793"/>
    <w:rsid w:val="00481D42"/>
    <w:rsid w:val="004B113D"/>
    <w:rsid w:val="00510A98"/>
    <w:rsid w:val="00516D76"/>
    <w:rsid w:val="005212C3"/>
    <w:rsid w:val="00543F83"/>
    <w:rsid w:val="00552EED"/>
    <w:rsid w:val="00556206"/>
    <w:rsid w:val="00570BCD"/>
    <w:rsid w:val="00583CF3"/>
    <w:rsid w:val="00596905"/>
    <w:rsid w:val="0060582A"/>
    <w:rsid w:val="00617BA2"/>
    <w:rsid w:val="00623AFC"/>
    <w:rsid w:val="00650093"/>
    <w:rsid w:val="006521A1"/>
    <w:rsid w:val="006A4F51"/>
    <w:rsid w:val="006B32E5"/>
    <w:rsid w:val="007234EC"/>
    <w:rsid w:val="007372BC"/>
    <w:rsid w:val="007469A5"/>
    <w:rsid w:val="0075144D"/>
    <w:rsid w:val="007B610E"/>
    <w:rsid w:val="007C49A3"/>
    <w:rsid w:val="007F56FF"/>
    <w:rsid w:val="008015EC"/>
    <w:rsid w:val="00816924"/>
    <w:rsid w:val="00822E5C"/>
    <w:rsid w:val="00830F01"/>
    <w:rsid w:val="008A4F1A"/>
    <w:rsid w:val="008B2857"/>
    <w:rsid w:val="008B7554"/>
    <w:rsid w:val="008C2573"/>
    <w:rsid w:val="008D0734"/>
    <w:rsid w:val="009131FB"/>
    <w:rsid w:val="00922213"/>
    <w:rsid w:val="00930673"/>
    <w:rsid w:val="00951427"/>
    <w:rsid w:val="009623C7"/>
    <w:rsid w:val="00986FA5"/>
    <w:rsid w:val="009A78C3"/>
    <w:rsid w:val="009C1024"/>
    <w:rsid w:val="009C6707"/>
    <w:rsid w:val="009F5768"/>
    <w:rsid w:val="00A05611"/>
    <w:rsid w:val="00A237D3"/>
    <w:rsid w:val="00A24519"/>
    <w:rsid w:val="00A36380"/>
    <w:rsid w:val="00A41C87"/>
    <w:rsid w:val="00A55706"/>
    <w:rsid w:val="00AB7340"/>
    <w:rsid w:val="00AD35E4"/>
    <w:rsid w:val="00AF0A90"/>
    <w:rsid w:val="00AF2C66"/>
    <w:rsid w:val="00AF7E5D"/>
    <w:rsid w:val="00B23891"/>
    <w:rsid w:val="00B30272"/>
    <w:rsid w:val="00B65293"/>
    <w:rsid w:val="00B83173"/>
    <w:rsid w:val="00B977C9"/>
    <w:rsid w:val="00BF3007"/>
    <w:rsid w:val="00BF40BA"/>
    <w:rsid w:val="00C141BE"/>
    <w:rsid w:val="00C242C3"/>
    <w:rsid w:val="00C30979"/>
    <w:rsid w:val="00C5687A"/>
    <w:rsid w:val="00C7710A"/>
    <w:rsid w:val="00C90350"/>
    <w:rsid w:val="00C94BF4"/>
    <w:rsid w:val="00CC7659"/>
    <w:rsid w:val="00D01FAF"/>
    <w:rsid w:val="00D3428D"/>
    <w:rsid w:val="00D70261"/>
    <w:rsid w:val="00DA1CBC"/>
    <w:rsid w:val="00DB7CB2"/>
    <w:rsid w:val="00DC455B"/>
    <w:rsid w:val="00DD1B64"/>
    <w:rsid w:val="00DF467B"/>
    <w:rsid w:val="00E21B47"/>
    <w:rsid w:val="00E9551B"/>
    <w:rsid w:val="00EA51E3"/>
    <w:rsid w:val="00EA56F3"/>
    <w:rsid w:val="00EB1BF9"/>
    <w:rsid w:val="00EF5E4C"/>
    <w:rsid w:val="00F045E2"/>
    <w:rsid w:val="00F143D1"/>
    <w:rsid w:val="00F168BF"/>
    <w:rsid w:val="00F7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6924"/>
    <w:rPr>
      <w:rFonts w:ascii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816924"/>
  </w:style>
  <w:style w:type="character" w:styleId="Textoennegrita">
    <w:name w:val="Strong"/>
    <w:basedOn w:val="Fuentedeprrafopredeter"/>
    <w:uiPriority w:val="22"/>
    <w:qFormat/>
    <w:rsid w:val="00816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ncce.com" TargetMode="External"/><Relationship Id="rId12" Type="http://schemas.openxmlformats.org/officeDocument/2006/relationships/hyperlink" Target="http://www.sicab.or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yperlink" Target="mailto:prensa@ancce.com" TargetMode="External"/><Relationship Id="rId10" Type="http://schemas.openxmlformats.org/officeDocument/2006/relationships/hyperlink" Target="mailto:prensa@sicab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3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481</Words>
  <Characters>2646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13</cp:revision>
  <cp:lastPrinted>2017-11-16T11:52:00Z</cp:lastPrinted>
  <dcterms:created xsi:type="dcterms:W3CDTF">2017-11-17T11:07:00Z</dcterms:created>
  <dcterms:modified xsi:type="dcterms:W3CDTF">2017-11-17T19:11:00Z</dcterms:modified>
</cp:coreProperties>
</file>