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946C2" w14:textId="2878785F" w:rsidR="00002828" w:rsidRPr="002646E0" w:rsidRDefault="00002828" w:rsidP="00C37A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EE0000"/>
          <w:sz w:val="36"/>
          <w:szCs w:val="36"/>
          <w:u w:val="single"/>
        </w:rPr>
      </w:pPr>
    </w:p>
    <w:p w14:paraId="12AC45DD" w14:textId="77777777" w:rsidR="00002828" w:rsidRDefault="00002828" w:rsidP="00C37A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  <w:sz w:val="32"/>
          <w:szCs w:val="32"/>
          <w:u w:val="single"/>
        </w:rPr>
      </w:pPr>
    </w:p>
    <w:p w14:paraId="1471C6A8" w14:textId="77777777" w:rsidR="00D02C70" w:rsidRPr="00F90842" w:rsidRDefault="00D02C70" w:rsidP="00C37AE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4"/>
          <w:szCs w:val="24"/>
          <w:u w:val="single"/>
        </w:rPr>
      </w:pPr>
      <w:r w:rsidRPr="00F90842">
        <w:rPr>
          <w:b/>
          <w:color w:val="000000"/>
          <w:sz w:val="24"/>
          <w:szCs w:val="24"/>
          <w:u w:val="single"/>
        </w:rPr>
        <w:t>NOTA INFORMATIVA</w:t>
      </w:r>
    </w:p>
    <w:p w14:paraId="2B2804D3" w14:textId="77777777" w:rsidR="00F90842" w:rsidRDefault="00F90842" w:rsidP="00F90842">
      <w:pPr>
        <w:rPr>
          <w:b/>
          <w:bCs/>
          <w:color w:val="000000"/>
          <w:sz w:val="24"/>
          <w:szCs w:val="24"/>
        </w:rPr>
      </w:pPr>
    </w:p>
    <w:p w14:paraId="732C4A21" w14:textId="7E62B0DD" w:rsidR="00F90842" w:rsidRPr="00F90842" w:rsidRDefault="00F90842" w:rsidP="00F90842">
      <w:pPr>
        <w:rPr>
          <w:b/>
          <w:bCs/>
          <w:color w:val="000000"/>
          <w:sz w:val="28"/>
          <w:szCs w:val="28"/>
        </w:rPr>
      </w:pPr>
      <w:r w:rsidRPr="00F90842">
        <w:rPr>
          <w:b/>
          <w:bCs/>
          <w:color w:val="000000"/>
          <w:sz w:val="28"/>
          <w:szCs w:val="28"/>
        </w:rPr>
        <w:t>SYRSA INCORPORA GEELY A SU PORFOLIO Y REFUERZA SU APUESTA POR LA NUEVA MOVILIDAD EN ANDALUCÍA</w:t>
      </w:r>
    </w:p>
    <w:p w14:paraId="0524B852" w14:textId="218A0F8C" w:rsidR="00F90842" w:rsidRPr="00F90842" w:rsidRDefault="00F90842" w:rsidP="00F90842">
      <w:pPr>
        <w:rPr>
          <w:b/>
          <w:color w:val="000000"/>
          <w:sz w:val="28"/>
          <w:szCs w:val="28"/>
        </w:rPr>
      </w:pPr>
      <w:r w:rsidRPr="00F90842">
        <w:rPr>
          <w:b/>
          <w:bCs/>
          <w:color w:val="000000"/>
          <w:sz w:val="28"/>
          <w:szCs w:val="28"/>
        </w:rPr>
        <w:t xml:space="preserve">- El grupo </w:t>
      </w:r>
      <w:r w:rsidR="00FB23EE" w:rsidRPr="00F90842">
        <w:rPr>
          <w:b/>
          <w:bCs/>
          <w:color w:val="000000"/>
          <w:sz w:val="28"/>
          <w:szCs w:val="28"/>
        </w:rPr>
        <w:t>distribu</w:t>
      </w:r>
      <w:r w:rsidR="00FB23EE">
        <w:rPr>
          <w:b/>
          <w:bCs/>
          <w:color w:val="000000"/>
          <w:sz w:val="28"/>
          <w:szCs w:val="28"/>
        </w:rPr>
        <w:t>irá</w:t>
      </w:r>
      <w:r w:rsidR="00FB23EE" w:rsidRPr="00F90842">
        <w:rPr>
          <w:b/>
          <w:bCs/>
          <w:color w:val="000000"/>
          <w:sz w:val="28"/>
          <w:szCs w:val="28"/>
        </w:rPr>
        <w:t xml:space="preserve"> </w:t>
      </w:r>
      <w:r w:rsidRPr="00F90842">
        <w:rPr>
          <w:b/>
          <w:bCs/>
          <w:color w:val="000000"/>
          <w:sz w:val="28"/>
          <w:szCs w:val="28"/>
        </w:rPr>
        <w:t>la marca en Huelva</w:t>
      </w:r>
      <w:r>
        <w:rPr>
          <w:b/>
          <w:bCs/>
          <w:color w:val="000000"/>
          <w:sz w:val="28"/>
          <w:szCs w:val="28"/>
        </w:rPr>
        <w:t xml:space="preserve"> y Almería</w:t>
      </w:r>
      <w:r w:rsidRPr="00F9084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(</w:t>
      </w:r>
      <w:r w:rsidRPr="00F90842">
        <w:rPr>
          <w:b/>
          <w:bCs/>
          <w:color w:val="000000"/>
          <w:sz w:val="28"/>
          <w:szCs w:val="28"/>
        </w:rPr>
        <w:t>Huércal de Almería y El Ejido</w:t>
      </w:r>
      <w:r>
        <w:rPr>
          <w:b/>
          <w:bCs/>
          <w:color w:val="000000"/>
          <w:sz w:val="28"/>
          <w:szCs w:val="28"/>
        </w:rPr>
        <w:t>)</w:t>
      </w:r>
      <w:r w:rsidRPr="00F90842">
        <w:rPr>
          <w:b/>
          <w:bCs/>
          <w:color w:val="000000"/>
          <w:sz w:val="28"/>
          <w:szCs w:val="28"/>
        </w:rPr>
        <w:t>, ampliando su oferta de vehículos electrificados</w:t>
      </w:r>
      <w:r>
        <w:rPr>
          <w:b/>
          <w:bCs/>
          <w:color w:val="000000"/>
          <w:sz w:val="28"/>
          <w:szCs w:val="28"/>
        </w:rPr>
        <w:t>.</w:t>
      </w:r>
    </w:p>
    <w:p w14:paraId="6CBFDDA8" w14:textId="26E4D2D6" w:rsidR="00F90842" w:rsidRPr="00355223" w:rsidRDefault="00F90842" w:rsidP="00F90842">
      <w:pPr>
        <w:rPr>
          <w:color w:val="000000"/>
          <w:sz w:val="24"/>
          <w:szCs w:val="24"/>
        </w:rPr>
      </w:pPr>
      <w:r w:rsidRPr="00F90842">
        <w:rPr>
          <w:b/>
          <w:bCs/>
          <w:color w:val="000000"/>
          <w:sz w:val="24"/>
          <w:szCs w:val="24"/>
        </w:rPr>
        <w:t>Sevilla, 2</w:t>
      </w:r>
      <w:r w:rsidR="005E3930">
        <w:rPr>
          <w:b/>
          <w:bCs/>
          <w:color w:val="000000"/>
          <w:sz w:val="24"/>
          <w:szCs w:val="24"/>
        </w:rPr>
        <w:t>8</w:t>
      </w:r>
      <w:r w:rsidRPr="00F90842">
        <w:rPr>
          <w:b/>
          <w:bCs/>
          <w:color w:val="000000"/>
          <w:sz w:val="24"/>
          <w:szCs w:val="24"/>
        </w:rPr>
        <w:t xml:space="preserve"> de septiembre de 2026. </w:t>
      </w:r>
      <w:r w:rsidRPr="00355223">
        <w:rPr>
          <w:color w:val="000000"/>
          <w:sz w:val="24"/>
          <w:szCs w:val="24"/>
        </w:rPr>
        <w:t xml:space="preserve">El grupo de automoción SYRSA continúa reforzando su estrategia de crecimiento e incorporación de marcas internacionales con la llegada de </w:t>
      </w:r>
      <w:r w:rsidRPr="00355223">
        <w:rPr>
          <w:b/>
          <w:bCs/>
          <w:color w:val="000000"/>
          <w:sz w:val="24"/>
          <w:szCs w:val="24"/>
        </w:rPr>
        <w:t xml:space="preserve">Geely </w:t>
      </w:r>
      <w:r w:rsidR="00FB23EE" w:rsidRPr="00355223">
        <w:rPr>
          <w:b/>
          <w:bCs/>
          <w:color w:val="000000"/>
          <w:sz w:val="24"/>
          <w:szCs w:val="24"/>
        </w:rPr>
        <w:t>Auto</w:t>
      </w:r>
      <w:r w:rsidR="00FB23EE" w:rsidRPr="00355223">
        <w:rPr>
          <w:color w:val="000000"/>
          <w:sz w:val="24"/>
          <w:szCs w:val="24"/>
        </w:rPr>
        <w:t xml:space="preserve"> </w:t>
      </w:r>
      <w:r w:rsidRPr="00355223">
        <w:rPr>
          <w:color w:val="000000"/>
          <w:sz w:val="24"/>
          <w:szCs w:val="24"/>
        </w:rPr>
        <w:t>a su porfolio. El grupo se convierte en concesionario oficial de la marca en las provincias de Huelva y Almería (Huércal de Almería y El Ejido), ampliando así su presencia en el segmento de la nueva movilidad y fortaleciendo su oferta de vehículos electrificados.</w:t>
      </w:r>
    </w:p>
    <w:p w14:paraId="17A754E5" w14:textId="040FF197" w:rsidR="00F90842" w:rsidRPr="00F90842" w:rsidRDefault="00F90842" w:rsidP="00F90842">
      <w:pPr>
        <w:rPr>
          <w:color w:val="000000"/>
          <w:sz w:val="24"/>
          <w:szCs w:val="24"/>
        </w:rPr>
      </w:pPr>
      <w:r w:rsidRPr="00F90842">
        <w:rPr>
          <w:b/>
          <w:bCs/>
          <w:color w:val="000000"/>
          <w:sz w:val="24"/>
          <w:szCs w:val="24"/>
        </w:rPr>
        <w:t>Geely Auto</w:t>
      </w:r>
      <w:r w:rsidRPr="00F90842">
        <w:rPr>
          <w:color w:val="000000"/>
          <w:sz w:val="24"/>
          <w:szCs w:val="24"/>
        </w:rPr>
        <w:t xml:space="preserve"> es uno de los principales fabricantes de automóviles de China y forma parte de Geely Holding Group, uno de los mayores grupos industriales del sector de la automoción a nivel mundial, del que también forman parte marcas como Volvo Cars</w:t>
      </w:r>
      <w:r>
        <w:rPr>
          <w:color w:val="000000"/>
          <w:sz w:val="24"/>
          <w:szCs w:val="24"/>
        </w:rPr>
        <w:t xml:space="preserve"> (de la que SYRSA </w:t>
      </w:r>
      <w:r w:rsidR="00FB23EE">
        <w:rPr>
          <w:color w:val="000000"/>
          <w:sz w:val="24"/>
          <w:szCs w:val="24"/>
        </w:rPr>
        <w:t xml:space="preserve">también </w:t>
      </w:r>
      <w:r>
        <w:rPr>
          <w:color w:val="000000"/>
          <w:sz w:val="24"/>
          <w:szCs w:val="24"/>
        </w:rPr>
        <w:t>es concesionario oficial)</w:t>
      </w:r>
      <w:r w:rsidRPr="00F90842">
        <w:rPr>
          <w:color w:val="000000"/>
          <w:sz w:val="24"/>
          <w:szCs w:val="24"/>
        </w:rPr>
        <w:t>, Polestar</w:t>
      </w:r>
      <w:r>
        <w:rPr>
          <w:color w:val="000000"/>
          <w:sz w:val="24"/>
          <w:szCs w:val="24"/>
        </w:rPr>
        <w:t xml:space="preserve"> y </w:t>
      </w:r>
      <w:r w:rsidRPr="00F90842">
        <w:rPr>
          <w:color w:val="000000"/>
          <w:sz w:val="24"/>
          <w:szCs w:val="24"/>
        </w:rPr>
        <w:t>Lynk &amp; Co</w:t>
      </w:r>
      <w:r>
        <w:rPr>
          <w:color w:val="000000"/>
          <w:sz w:val="24"/>
          <w:szCs w:val="24"/>
        </w:rPr>
        <w:t>, marcas de las que SYRSA es taller oficial</w:t>
      </w:r>
      <w:r w:rsidRPr="00F90842">
        <w:rPr>
          <w:color w:val="000000"/>
          <w:sz w:val="24"/>
          <w:szCs w:val="24"/>
        </w:rPr>
        <w:t>, Lotus, Zeekr o Smart, esta última participada junto a Mercedes-Benz</w:t>
      </w:r>
      <w:r w:rsidR="00FB23EE">
        <w:rPr>
          <w:color w:val="000000"/>
          <w:sz w:val="24"/>
          <w:szCs w:val="24"/>
        </w:rPr>
        <w:t xml:space="preserve">, entre otras. </w:t>
      </w:r>
    </w:p>
    <w:p w14:paraId="0970872C" w14:textId="43E3D9BB" w:rsidR="00F90842" w:rsidRPr="00F90842" w:rsidRDefault="00F90842" w:rsidP="00F90842">
      <w:pPr>
        <w:rPr>
          <w:color w:val="000000"/>
          <w:sz w:val="24"/>
          <w:szCs w:val="24"/>
        </w:rPr>
      </w:pPr>
      <w:r w:rsidRPr="00F90842">
        <w:rPr>
          <w:color w:val="000000"/>
          <w:sz w:val="24"/>
          <w:szCs w:val="24"/>
        </w:rPr>
        <w:t>La marca destaca por su elevado nivel tecnológico y de conectividad, su firme apuesta por la</w:t>
      </w:r>
      <w:r w:rsidR="00FB23EE">
        <w:rPr>
          <w:color w:val="000000"/>
          <w:sz w:val="24"/>
          <w:szCs w:val="24"/>
        </w:rPr>
        <w:t>s nuevas energías con vehículos eléctricos e híbridos enchufables</w:t>
      </w:r>
      <w:r w:rsidRPr="00F90842">
        <w:rPr>
          <w:color w:val="000000"/>
          <w:sz w:val="24"/>
          <w:szCs w:val="24"/>
        </w:rPr>
        <w:t>, así como por unos altos estándares de calidad y seguridad</w:t>
      </w:r>
      <w:r w:rsidR="00FB23EE">
        <w:rPr>
          <w:color w:val="000000"/>
          <w:sz w:val="24"/>
          <w:szCs w:val="24"/>
        </w:rPr>
        <w:t>.</w:t>
      </w:r>
      <w:r w:rsidRPr="00F90842">
        <w:rPr>
          <w:color w:val="000000"/>
          <w:sz w:val="24"/>
          <w:szCs w:val="24"/>
        </w:rPr>
        <w:t xml:space="preserve"> A ello se suma un diseño de vocación internacional y una propuesta que combina innovación, equipamiento y una excelente relación calidad-precio. En la actualidad, Geely comercializa</w:t>
      </w:r>
      <w:r w:rsidR="00FB23EE">
        <w:rPr>
          <w:color w:val="000000"/>
          <w:sz w:val="24"/>
          <w:szCs w:val="24"/>
        </w:rPr>
        <w:t xml:space="preserve"> sus</w:t>
      </w:r>
      <w:r w:rsidRPr="00F90842">
        <w:rPr>
          <w:color w:val="000000"/>
          <w:sz w:val="24"/>
          <w:szCs w:val="24"/>
        </w:rPr>
        <w:t xml:space="preserve"> vehículos en más de 80 países y mantiene una importante estrategia de crecimiento en el mercado europeo.</w:t>
      </w:r>
    </w:p>
    <w:p w14:paraId="3CFE5C61" w14:textId="38AE9DA5" w:rsidR="00F90842" w:rsidRPr="00F90842" w:rsidRDefault="00F90842" w:rsidP="00F90842">
      <w:pPr>
        <w:rPr>
          <w:color w:val="000000"/>
          <w:sz w:val="24"/>
          <w:szCs w:val="24"/>
        </w:rPr>
      </w:pPr>
      <w:r w:rsidRPr="00F90842">
        <w:rPr>
          <w:color w:val="000000"/>
          <w:sz w:val="24"/>
          <w:szCs w:val="24"/>
        </w:rPr>
        <w:t xml:space="preserve">Según </w:t>
      </w:r>
      <w:r w:rsidRPr="00F90842">
        <w:rPr>
          <w:b/>
          <w:bCs/>
          <w:color w:val="000000"/>
          <w:sz w:val="24"/>
          <w:szCs w:val="24"/>
        </w:rPr>
        <w:t>Francisco Hernández</w:t>
      </w:r>
      <w:r w:rsidRPr="00F90842">
        <w:rPr>
          <w:color w:val="000000"/>
          <w:sz w:val="24"/>
          <w:szCs w:val="24"/>
        </w:rPr>
        <w:t xml:space="preserve">, director de División de SYRSA, "la incorporación de Geely </w:t>
      </w:r>
      <w:r w:rsidR="00FB23EE">
        <w:rPr>
          <w:color w:val="000000"/>
          <w:sz w:val="24"/>
          <w:szCs w:val="24"/>
        </w:rPr>
        <w:t xml:space="preserve">Auto </w:t>
      </w:r>
      <w:r w:rsidRPr="00F90842">
        <w:rPr>
          <w:color w:val="000000"/>
          <w:sz w:val="24"/>
          <w:szCs w:val="24"/>
        </w:rPr>
        <w:t>representa un nuevo paso en nuestra estrategia de diversificación y en nuestra apuesta por las marcas con mayor proyección internacional. Nos permite ampliar nuestra oferta de soluciones de movilidad electrificada y seguir consolidando a SYRSA como uno de los grupos de distribución de automoción de referencia en el sur de España".</w:t>
      </w:r>
    </w:p>
    <w:p w14:paraId="052AD454" w14:textId="1E0E7C6C" w:rsidR="00F90842" w:rsidRPr="00F90842" w:rsidRDefault="00F90842" w:rsidP="00F90842">
      <w:pPr>
        <w:rPr>
          <w:color w:val="000000"/>
          <w:sz w:val="24"/>
          <w:szCs w:val="24"/>
        </w:rPr>
      </w:pPr>
      <w:r w:rsidRPr="00F90842">
        <w:rPr>
          <w:color w:val="000000"/>
          <w:sz w:val="24"/>
          <w:szCs w:val="24"/>
        </w:rPr>
        <w:t xml:space="preserve">La incorporación de Geely </w:t>
      </w:r>
      <w:r w:rsidR="00FB23EE">
        <w:rPr>
          <w:color w:val="000000"/>
          <w:sz w:val="24"/>
          <w:szCs w:val="24"/>
        </w:rPr>
        <w:t xml:space="preserve">Auto </w:t>
      </w:r>
      <w:r w:rsidRPr="00F90842">
        <w:rPr>
          <w:color w:val="000000"/>
          <w:sz w:val="24"/>
          <w:szCs w:val="24"/>
        </w:rPr>
        <w:t xml:space="preserve">se enmarca en el proceso de crecimiento que viene desarrollando el grupo en los últimos años y en la hoja de ruta definida en su nuevo plan estratégico, orientado a reforzar su liderazgo mediante la incorporación de nuevas marcas, la innovación tecnológica y la mejora continua de la experiencia del cliente. En los últimos ejercicios, SYRSA ha ampliado de forma significativa su cartera </w:t>
      </w:r>
      <w:r w:rsidRPr="00F90842">
        <w:rPr>
          <w:color w:val="000000"/>
          <w:sz w:val="24"/>
          <w:szCs w:val="24"/>
        </w:rPr>
        <w:lastRenderedPageBreak/>
        <w:t>de fabricantes internacionales, consolidando una oferta cada vez más diversa y adaptada a la transformación del mercado de la movilidad.</w:t>
      </w:r>
    </w:p>
    <w:p w14:paraId="57203AE2" w14:textId="77777777" w:rsidR="00F90842" w:rsidRPr="00F90842" w:rsidRDefault="00F90842" w:rsidP="00F90842">
      <w:pPr>
        <w:rPr>
          <w:b/>
          <w:bCs/>
          <w:color w:val="000000"/>
          <w:sz w:val="24"/>
          <w:szCs w:val="24"/>
        </w:rPr>
      </w:pPr>
      <w:r w:rsidRPr="00F90842">
        <w:rPr>
          <w:b/>
          <w:bCs/>
          <w:color w:val="000000"/>
          <w:sz w:val="24"/>
          <w:szCs w:val="24"/>
        </w:rPr>
        <w:t>Sobre SYRSA</w:t>
      </w:r>
    </w:p>
    <w:p w14:paraId="0A7FDBED" w14:textId="47D0FA2A" w:rsidR="00F90842" w:rsidRPr="00F90842" w:rsidRDefault="00F90842" w:rsidP="00F90842">
      <w:pPr>
        <w:rPr>
          <w:color w:val="000000"/>
          <w:sz w:val="24"/>
          <w:szCs w:val="24"/>
        </w:rPr>
      </w:pPr>
      <w:r w:rsidRPr="00F90842">
        <w:rPr>
          <w:color w:val="000000"/>
          <w:sz w:val="24"/>
          <w:szCs w:val="24"/>
        </w:rPr>
        <w:t>SYRSA es uno de los principales grupos de automoción del sur de España, con más de 6</w:t>
      </w:r>
      <w:r w:rsidR="00D8455F">
        <w:rPr>
          <w:color w:val="000000"/>
          <w:sz w:val="24"/>
          <w:szCs w:val="24"/>
        </w:rPr>
        <w:t>5</w:t>
      </w:r>
      <w:r w:rsidRPr="00F90842">
        <w:rPr>
          <w:color w:val="000000"/>
          <w:sz w:val="24"/>
          <w:szCs w:val="24"/>
        </w:rPr>
        <w:t xml:space="preserve"> años de trayectoria y presencia en las ocho provincias andaluzas. </w:t>
      </w:r>
      <w:r w:rsidR="00D8455F">
        <w:rPr>
          <w:color w:val="000000"/>
          <w:sz w:val="24"/>
          <w:szCs w:val="24"/>
        </w:rPr>
        <w:t>D</w:t>
      </w:r>
      <w:r w:rsidRPr="00F90842">
        <w:rPr>
          <w:color w:val="000000"/>
          <w:sz w:val="24"/>
          <w:szCs w:val="24"/>
        </w:rPr>
        <w:t xml:space="preserve">esarrolla una estrategia de crecimiento basada en la diversificación, la innovación y la incorporación de nuevas soluciones de movilidad. Actualmente comercializa las marcas </w:t>
      </w:r>
      <w:r w:rsidRPr="00F90842">
        <w:rPr>
          <w:b/>
          <w:bCs/>
          <w:color w:val="000000"/>
          <w:sz w:val="24"/>
          <w:szCs w:val="24"/>
        </w:rPr>
        <w:t>Renault, Dacia, Alpine, BMW, BMW Motorrad, Volvo, Hyundai, Mazda, Suzuki, Nissan, Omoda</w:t>
      </w:r>
      <w:r w:rsidR="00D8455F">
        <w:rPr>
          <w:b/>
          <w:bCs/>
          <w:color w:val="000000"/>
          <w:sz w:val="24"/>
          <w:szCs w:val="24"/>
        </w:rPr>
        <w:t xml:space="preserve">, </w:t>
      </w:r>
      <w:r w:rsidRPr="00F90842">
        <w:rPr>
          <w:b/>
          <w:bCs/>
          <w:color w:val="000000"/>
          <w:sz w:val="24"/>
          <w:szCs w:val="24"/>
        </w:rPr>
        <w:t>Jaecoo, Ebro, Foton, Changan, Lepas y Geely</w:t>
      </w:r>
      <w:r w:rsidRPr="00F90842">
        <w:rPr>
          <w:color w:val="000000"/>
          <w:sz w:val="24"/>
          <w:szCs w:val="24"/>
        </w:rPr>
        <w:t xml:space="preserve">, además de ser agente oficial de </w:t>
      </w:r>
      <w:r w:rsidRPr="00F90842">
        <w:rPr>
          <w:b/>
          <w:bCs/>
          <w:color w:val="000000"/>
          <w:sz w:val="24"/>
          <w:szCs w:val="24"/>
        </w:rPr>
        <w:t xml:space="preserve">MINI </w:t>
      </w:r>
      <w:r w:rsidRPr="00F90842">
        <w:rPr>
          <w:color w:val="000000"/>
          <w:sz w:val="24"/>
          <w:szCs w:val="24"/>
        </w:rPr>
        <w:t xml:space="preserve">y taller oficial de </w:t>
      </w:r>
      <w:r w:rsidRPr="00F90842">
        <w:rPr>
          <w:b/>
          <w:bCs/>
          <w:color w:val="000000"/>
          <w:sz w:val="24"/>
          <w:szCs w:val="24"/>
        </w:rPr>
        <w:t>Lynk &amp; Co, Ineos y Polestar</w:t>
      </w:r>
      <w:r w:rsidRPr="00F90842">
        <w:rPr>
          <w:color w:val="000000"/>
          <w:sz w:val="24"/>
          <w:szCs w:val="24"/>
        </w:rPr>
        <w:t xml:space="preserve">. El grupo completa su actividad con </w:t>
      </w:r>
      <w:r w:rsidRPr="00F90842">
        <w:rPr>
          <w:b/>
          <w:bCs/>
          <w:color w:val="000000"/>
          <w:sz w:val="24"/>
          <w:szCs w:val="24"/>
        </w:rPr>
        <w:t>Driveris</w:t>
      </w:r>
      <w:r w:rsidRPr="00F90842">
        <w:rPr>
          <w:color w:val="000000"/>
          <w:sz w:val="24"/>
          <w:szCs w:val="24"/>
        </w:rPr>
        <w:t>, especializada en vehículos de ocasión</w:t>
      </w:r>
      <w:r>
        <w:rPr>
          <w:color w:val="000000"/>
          <w:sz w:val="24"/>
          <w:szCs w:val="24"/>
        </w:rPr>
        <w:t>,</w:t>
      </w:r>
      <w:r w:rsidRPr="00F90842">
        <w:rPr>
          <w:color w:val="000000"/>
          <w:sz w:val="24"/>
          <w:szCs w:val="24"/>
        </w:rPr>
        <w:t xml:space="preserve"> </w:t>
      </w:r>
      <w:r w:rsidRPr="00F90842">
        <w:rPr>
          <w:b/>
          <w:bCs/>
          <w:color w:val="000000"/>
          <w:sz w:val="24"/>
          <w:szCs w:val="24"/>
        </w:rPr>
        <w:t>SYRSA Gestoría</w:t>
      </w:r>
      <w:r>
        <w:rPr>
          <w:color w:val="000000"/>
          <w:sz w:val="24"/>
          <w:szCs w:val="24"/>
        </w:rPr>
        <w:t>,</w:t>
      </w:r>
      <w:r w:rsidRPr="00F90842">
        <w:rPr>
          <w:color w:val="000000"/>
          <w:sz w:val="24"/>
          <w:szCs w:val="24"/>
        </w:rPr>
        <w:t xml:space="preserve"> </w:t>
      </w:r>
      <w:r w:rsidRPr="00F90842">
        <w:rPr>
          <w:b/>
          <w:bCs/>
          <w:color w:val="000000"/>
          <w:sz w:val="24"/>
          <w:szCs w:val="24"/>
        </w:rPr>
        <w:t>SYRSA Seguros</w:t>
      </w:r>
      <w:r>
        <w:rPr>
          <w:color w:val="000000"/>
          <w:sz w:val="24"/>
          <w:szCs w:val="24"/>
        </w:rPr>
        <w:t xml:space="preserve">, </w:t>
      </w:r>
      <w:r w:rsidRPr="00F90842">
        <w:rPr>
          <w:color w:val="000000"/>
          <w:sz w:val="24"/>
          <w:szCs w:val="24"/>
        </w:rPr>
        <w:t xml:space="preserve">y </w:t>
      </w:r>
      <w:r w:rsidRPr="00F90842">
        <w:rPr>
          <w:b/>
          <w:bCs/>
          <w:color w:val="000000"/>
          <w:sz w:val="24"/>
          <w:szCs w:val="24"/>
        </w:rPr>
        <w:t>SYRSA CAT</w:t>
      </w:r>
      <w:r w:rsidRPr="00F90842">
        <w:rPr>
          <w:color w:val="000000"/>
          <w:sz w:val="24"/>
          <w:szCs w:val="24"/>
        </w:rPr>
        <w:t>, su centro autorizado de tratamiento de vehículos y economía circular.</w:t>
      </w:r>
    </w:p>
    <w:p w14:paraId="43E0D430" w14:textId="77777777" w:rsidR="009D2D88" w:rsidRDefault="009D2D88" w:rsidP="009A6E00">
      <w:pPr>
        <w:rPr>
          <w:sz w:val="24"/>
          <w:szCs w:val="24"/>
        </w:rPr>
      </w:pPr>
    </w:p>
    <w:p w14:paraId="49C1246E" w14:textId="77777777" w:rsidR="009D2D88" w:rsidRPr="00D47FD7" w:rsidRDefault="009D2D88" w:rsidP="009A6E00">
      <w:pPr>
        <w:rPr>
          <w:sz w:val="24"/>
          <w:szCs w:val="24"/>
        </w:rPr>
      </w:pPr>
    </w:p>
    <w:sectPr w:rsidR="009D2D88" w:rsidRPr="00D47FD7">
      <w:headerReference w:type="defaul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25718" w14:textId="77777777" w:rsidR="00CC3C28" w:rsidRDefault="00CC3C28" w:rsidP="00E617FA">
      <w:pPr>
        <w:spacing w:after="0" w:line="240" w:lineRule="auto"/>
      </w:pPr>
      <w:r>
        <w:separator/>
      </w:r>
    </w:p>
  </w:endnote>
  <w:endnote w:type="continuationSeparator" w:id="0">
    <w:p w14:paraId="48A64443" w14:textId="77777777" w:rsidR="00CC3C28" w:rsidRDefault="00CC3C28" w:rsidP="00E61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92F7F" w14:textId="77777777" w:rsidR="00CC3C28" w:rsidRDefault="00CC3C28" w:rsidP="00E617FA">
      <w:pPr>
        <w:spacing w:after="0" w:line="240" w:lineRule="auto"/>
      </w:pPr>
      <w:r>
        <w:separator/>
      </w:r>
    </w:p>
  </w:footnote>
  <w:footnote w:type="continuationSeparator" w:id="0">
    <w:p w14:paraId="67971F7D" w14:textId="77777777" w:rsidR="00CC3C28" w:rsidRDefault="00CC3C28" w:rsidP="00E61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21B43" w14:textId="7EA7F26E" w:rsidR="00E617FA" w:rsidRDefault="00E617F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78029D" wp14:editId="48211206">
          <wp:simplePos x="0" y="0"/>
          <wp:positionH relativeFrom="margin">
            <wp:posOffset>4166906</wp:posOffset>
          </wp:positionH>
          <wp:positionV relativeFrom="margin">
            <wp:posOffset>-1120823</wp:posOffset>
          </wp:positionV>
          <wp:extent cx="1544128" cy="924589"/>
          <wp:effectExtent l="0" t="0" r="0" b="8890"/>
          <wp:wrapSquare wrapText="bothSides"/>
          <wp:docPr id="1630321162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0321162" name="Imagen 1" descr="Logotipo, nombre de la empres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128" cy="924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1D0BA2" w14:textId="71810BA0" w:rsidR="00E617FA" w:rsidRDefault="00E617FA">
    <w:pPr>
      <w:pStyle w:val="Encabezado"/>
    </w:pPr>
  </w:p>
  <w:p w14:paraId="227E3878" w14:textId="77777777" w:rsidR="00E617FA" w:rsidRDefault="00E617FA">
    <w:pPr>
      <w:pStyle w:val="Encabezado"/>
    </w:pPr>
  </w:p>
  <w:p w14:paraId="1280EE1B" w14:textId="77777777" w:rsidR="00E617FA" w:rsidRDefault="00E617FA">
    <w:pPr>
      <w:pStyle w:val="Encabezado"/>
    </w:pPr>
  </w:p>
  <w:p w14:paraId="3846A2DC" w14:textId="77777777" w:rsidR="00E617FA" w:rsidRDefault="00E617F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A6E16"/>
    <w:multiLevelType w:val="hybridMultilevel"/>
    <w:tmpl w:val="A74235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E0739"/>
    <w:multiLevelType w:val="multilevel"/>
    <w:tmpl w:val="7A440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3531E8"/>
    <w:multiLevelType w:val="multilevel"/>
    <w:tmpl w:val="8682B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D075B03"/>
    <w:multiLevelType w:val="hybridMultilevel"/>
    <w:tmpl w:val="E3C80B06"/>
    <w:lvl w:ilvl="0" w:tplc="E422B32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16888"/>
    <w:multiLevelType w:val="multilevel"/>
    <w:tmpl w:val="D5CA5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A94740"/>
    <w:multiLevelType w:val="multilevel"/>
    <w:tmpl w:val="536C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02855812">
    <w:abstractNumId w:val="0"/>
  </w:num>
  <w:num w:numId="2" w16cid:durableId="1810131209">
    <w:abstractNumId w:val="3"/>
  </w:num>
  <w:num w:numId="3" w16cid:durableId="895775252">
    <w:abstractNumId w:val="4"/>
  </w:num>
  <w:num w:numId="4" w16cid:durableId="2056006314">
    <w:abstractNumId w:val="2"/>
  </w:num>
  <w:num w:numId="5" w16cid:durableId="1386023069">
    <w:abstractNumId w:val="5"/>
  </w:num>
  <w:num w:numId="6" w16cid:durableId="1207332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828"/>
    <w:rsid w:val="00002828"/>
    <w:rsid w:val="00002F77"/>
    <w:rsid w:val="0002219B"/>
    <w:rsid w:val="00024AD5"/>
    <w:rsid w:val="00034021"/>
    <w:rsid w:val="00034660"/>
    <w:rsid w:val="00037B1E"/>
    <w:rsid w:val="00037FC0"/>
    <w:rsid w:val="0008042D"/>
    <w:rsid w:val="000811BE"/>
    <w:rsid w:val="000C102F"/>
    <w:rsid w:val="000E2649"/>
    <w:rsid w:val="00104AA1"/>
    <w:rsid w:val="001145EE"/>
    <w:rsid w:val="00114C14"/>
    <w:rsid w:val="0016676F"/>
    <w:rsid w:val="001D6393"/>
    <w:rsid w:val="001E68F8"/>
    <w:rsid w:val="001E6D6A"/>
    <w:rsid w:val="001F4D55"/>
    <w:rsid w:val="00220B10"/>
    <w:rsid w:val="002373A5"/>
    <w:rsid w:val="00244774"/>
    <w:rsid w:val="00255DF5"/>
    <w:rsid w:val="002646E0"/>
    <w:rsid w:val="00273C75"/>
    <w:rsid w:val="002A1F16"/>
    <w:rsid w:val="002A7F1B"/>
    <w:rsid w:val="002C16C4"/>
    <w:rsid w:val="002D3F44"/>
    <w:rsid w:val="00322479"/>
    <w:rsid w:val="00331CCF"/>
    <w:rsid w:val="00336CFD"/>
    <w:rsid w:val="00355223"/>
    <w:rsid w:val="00364CDE"/>
    <w:rsid w:val="00370B37"/>
    <w:rsid w:val="00397C8D"/>
    <w:rsid w:val="003D6177"/>
    <w:rsid w:val="003F055B"/>
    <w:rsid w:val="00403E1F"/>
    <w:rsid w:val="004104B5"/>
    <w:rsid w:val="004166FC"/>
    <w:rsid w:val="00421E64"/>
    <w:rsid w:val="00425B7D"/>
    <w:rsid w:val="00431584"/>
    <w:rsid w:val="0043728F"/>
    <w:rsid w:val="00441388"/>
    <w:rsid w:val="00457635"/>
    <w:rsid w:val="00464558"/>
    <w:rsid w:val="00482656"/>
    <w:rsid w:val="00482BF6"/>
    <w:rsid w:val="004A6AC8"/>
    <w:rsid w:val="004D6C03"/>
    <w:rsid w:val="004E3F16"/>
    <w:rsid w:val="004E47E2"/>
    <w:rsid w:val="00505011"/>
    <w:rsid w:val="0051322B"/>
    <w:rsid w:val="00515E9E"/>
    <w:rsid w:val="00516317"/>
    <w:rsid w:val="0054407F"/>
    <w:rsid w:val="00571B30"/>
    <w:rsid w:val="00580A56"/>
    <w:rsid w:val="00581537"/>
    <w:rsid w:val="005A68C1"/>
    <w:rsid w:val="005E069C"/>
    <w:rsid w:val="005E3930"/>
    <w:rsid w:val="005F4C27"/>
    <w:rsid w:val="006130C7"/>
    <w:rsid w:val="00662206"/>
    <w:rsid w:val="006A4E23"/>
    <w:rsid w:val="006B25C2"/>
    <w:rsid w:val="006C2C8D"/>
    <w:rsid w:val="006D7954"/>
    <w:rsid w:val="006E1F88"/>
    <w:rsid w:val="006F7897"/>
    <w:rsid w:val="007046B0"/>
    <w:rsid w:val="0071359F"/>
    <w:rsid w:val="00713B45"/>
    <w:rsid w:val="007309F2"/>
    <w:rsid w:val="00773F62"/>
    <w:rsid w:val="00792B08"/>
    <w:rsid w:val="00792B2B"/>
    <w:rsid w:val="007C4CF9"/>
    <w:rsid w:val="008111D7"/>
    <w:rsid w:val="00840801"/>
    <w:rsid w:val="00850A48"/>
    <w:rsid w:val="00881E29"/>
    <w:rsid w:val="00885449"/>
    <w:rsid w:val="008859E8"/>
    <w:rsid w:val="008D65DA"/>
    <w:rsid w:val="008E689D"/>
    <w:rsid w:val="00904C97"/>
    <w:rsid w:val="009054E2"/>
    <w:rsid w:val="00917C2B"/>
    <w:rsid w:val="00924211"/>
    <w:rsid w:val="00955624"/>
    <w:rsid w:val="00977F89"/>
    <w:rsid w:val="00984831"/>
    <w:rsid w:val="00995D06"/>
    <w:rsid w:val="009A6E00"/>
    <w:rsid w:val="009C0239"/>
    <w:rsid w:val="009C22BA"/>
    <w:rsid w:val="009C29C0"/>
    <w:rsid w:val="009D2D88"/>
    <w:rsid w:val="009E5F40"/>
    <w:rsid w:val="00A07F2E"/>
    <w:rsid w:val="00A124D6"/>
    <w:rsid w:val="00A27B8E"/>
    <w:rsid w:val="00A34CC2"/>
    <w:rsid w:val="00A46673"/>
    <w:rsid w:val="00A639A3"/>
    <w:rsid w:val="00A65E12"/>
    <w:rsid w:val="00A876E0"/>
    <w:rsid w:val="00AB5C15"/>
    <w:rsid w:val="00AE2010"/>
    <w:rsid w:val="00AE52BE"/>
    <w:rsid w:val="00AE75A0"/>
    <w:rsid w:val="00AF47C0"/>
    <w:rsid w:val="00B0441A"/>
    <w:rsid w:val="00B06806"/>
    <w:rsid w:val="00B5398A"/>
    <w:rsid w:val="00B63D6F"/>
    <w:rsid w:val="00B70043"/>
    <w:rsid w:val="00B70D63"/>
    <w:rsid w:val="00B74C78"/>
    <w:rsid w:val="00BA243D"/>
    <w:rsid w:val="00BA60B6"/>
    <w:rsid w:val="00BA6614"/>
    <w:rsid w:val="00BC6776"/>
    <w:rsid w:val="00BD47C0"/>
    <w:rsid w:val="00C15E3E"/>
    <w:rsid w:val="00C20CAE"/>
    <w:rsid w:val="00C37AEC"/>
    <w:rsid w:val="00C51F72"/>
    <w:rsid w:val="00C526D5"/>
    <w:rsid w:val="00C62B37"/>
    <w:rsid w:val="00C841E9"/>
    <w:rsid w:val="00CC3C28"/>
    <w:rsid w:val="00CC65B1"/>
    <w:rsid w:val="00CF173C"/>
    <w:rsid w:val="00CF3334"/>
    <w:rsid w:val="00D02C70"/>
    <w:rsid w:val="00D1460F"/>
    <w:rsid w:val="00D210D6"/>
    <w:rsid w:val="00D47FD7"/>
    <w:rsid w:val="00D81F64"/>
    <w:rsid w:val="00D8455F"/>
    <w:rsid w:val="00DD131E"/>
    <w:rsid w:val="00E104C1"/>
    <w:rsid w:val="00E166BE"/>
    <w:rsid w:val="00E26879"/>
    <w:rsid w:val="00E375B3"/>
    <w:rsid w:val="00E5138B"/>
    <w:rsid w:val="00E578CF"/>
    <w:rsid w:val="00E617FA"/>
    <w:rsid w:val="00E7438F"/>
    <w:rsid w:val="00E90C7D"/>
    <w:rsid w:val="00EA59ED"/>
    <w:rsid w:val="00EB5C06"/>
    <w:rsid w:val="00EC5818"/>
    <w:rsid w:val="00ED2F3D"/>
    <w:rsid w:val="00ED6EFB"/>
    <w:rsid w:val="00EE479A"/>
    <w:rsid w:val="00EE532B"/>
    <w:rsid w:val="00EF3F52"/>
    <w:rsid w:val="00F0051A"/>
    <w:rsid w:val="00F238E8"/>
    <w:rsid w:val="00F735EF"/>
    <w:rsid w:val="00F77D4B"/>
    <w:rsid w:val="00F811CB"/>
    <w:rsid w:val="00F90842"/>
    <w:rsid w:val="00F90F68"/>
    <w:rsid w:val="00FA1599"/>
    <w:rsid w:val="00FB23EE"/>
    <w:rsid w:val="00FB6C26"/>
    <w:rsid w:val="00FC1366"/>
    <w:rsid w:val="00FC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E6A11"/>
  <w15:docId w15:val="{33217926-2EB8-4ED4-BF23-CC9A41D6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881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MaintitleArial">
    <w:name w:val="Main title_Arial"/>
    <w:qFormat/>
    <w:rsid w:val="00881E29"/>
    <w:pPr>
      <w:spacing w:after="0" w:line="560" w:lineRule="exact"/>
    </w:pPr>
    <w:rPr>
      <w:rFonts w:ascii="Arial" w:hAnsi="Arial" w:cs="Times New Roman (Corps CS)"/>
      <w:caps/>
      <w:color w:val="000000"/>
      <w:sz w:val="52"/>
      <w:szCs w:val="52"/>
      <w:lang w:val="fr-FR" w:eastAsia="en-US"/>
    </w:rPr>
  </w:style>
  <w:style w:type="paragraph" w:customStyle="1" w:styleId="DatelineArial">
    <w:name w:val="Date line_Arial"/>
    <w:qFormat/>
    <w:rsid w:val="00881E29"/>
    <w:pPr>
      <w:spacing w:after="540" w:line="400" w:lineRule="exact"/>
    </w:pPr>
    <w:rPr>
      <w:rFonts w:ascii="Arial" w:hAnsi="Arial" w:cs="Times New Roman"/>
      <w:sz w:val="24"/>
      <w:szCs w:val="24"/>
      <w:lang w:val="fr-FR" w:eastAsia="en-US"/>
    </w:rPr>
  </w:style>
  <w:style w:type="character" w:styleId="Fuerte">
    <w:name w:val="Strong"/>
    <w:basedOn w:val="Fuentedeprrafopredeter"/>
    <w:uiPriority w:val="22"/>
    <w:qFormat/>
    <w:rsid w:val="00881E29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E617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7FA"/>
  </w:style>
  <w:style w:type="paragraph" w:styleId="Piedepgina">
    <w:name w:val="footer"/>
    <w:basedOn w:val="Normal"/>
    <w:link w:val="PiedepginaCar"/>
    <w:uiPriority w:val="99"/>
    <w:unhideWhenUsed/>
    <w:rsid w:val="00E617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7FA"/>
  </w:style>
  <w:style w:type="character" w:styleId="Refdecomentario">
    <w:name w:val="annotation reference"/>
    <w:basedOn w:val="Fuentedeprrafopredeter"/>
    <w:uiPriority w:val="99"/>
    <w:semiHidden/>
    <w:unhideWhenUsed/>
    <w:rsid w:val="00BA243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A243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A243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A243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A243D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244774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4774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D845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5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5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7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301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4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4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F3BC5F6E5A94AA623F50CDB41F19D" ma:contentTypeVersion="4" ma:contentTypeDescription="Create a new document." ma:contentTypeScope="" ma:versionID="3cc04e1a7c1f4644aa3300356c681fad">
  <xsd:schema xmlns:xsd="http://www.w3.org/2001/XMLSchema" xmlns:xs="http://www.w3.org/2001/XMLSchema" xmlns:p="http://schemas.microsoft.com/office/2006/metadata/properties" xmlns:ns3="684c88f0-0706-4a69-8115-2b8b103538ce" targetNamespace="http://schemas.microsoft.com/office/2006/metadata/properties" ma:root="true" ma:fieldsID="c92c81403bbdda1d8946c1de9873c906" ns3:_="">
    <xsd:import namespace="684c88f0-0706-4a69-8115-2b8b103538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c88f0-0706-4a69-8115-2b8b10353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4c88f0-0706-4a69-8115-2b8b103538ce" xsi:nil="true"/>
  </documentManagement>
</p:properties>
</file>

<file path=customXml/itemProps1.xml><?xml version="1.0" encoding="utf-8"?>
<ds:datastoreItem xmlns:ds="http://schemas.openxmlformats.org/officeDocument/2006/customXml" ds:itemID="{235F6410-D59E-4A00-957C-E3FC3B5820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EE60DF-A1D0-46FF-B84F-4D9B646E26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c88f0-0706-4a69-8115-2b8b10353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46EA95-F667-45D2-B39A-95373CD30F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3772F6-5989-4015-AFB5-EA1810D0D7A6}">
  <ds:schemaRefs>
    <ds:schemaRef ds:uri="http://schemas.microsoft.com/office/2006/metadata/properties"/>
    <ds:schemaRef ds:uri="http://schemas.microsoft.com/office/infopath/2007/PartnerControls"/>
    <ds:schemaRef ds:uri="684c88f0-0706-4a69-8115-2b8b103538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521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 Ruiz</dc:creator>
  <cp:lastModifiedBy>Euromedia Comunicación</cp:lastModifiedBy>
  <cp:revision>3</cp:revision>
  <dcterms:created xsi:type="dcterms:W3CDTF">2026-09-23T06:53:00Z</dcterms:created>
  <dcterms:modified xsi:type="dcterms:W3CDTF">2026-09-28T10:38:00Z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0x010100A98F3BC5F6E5A94AA623F50CDB41F19D</vt:lpwstr>
  </property>
</Properties>
</file>