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31E68" w14:textId="3259390B" w:rsidR="007054F9" w:rsidRDefault="00F36892" w:rsidP="00F36892">
      <w:pPr>
        <w:pStyle w:val="Default"/>
        <w:jc w:val="right"/>
        <w:rPr>
          <w:rFonts w:asciiTheme="minorHAnsi" w:hAnsiTheme="minorHAnsi"/>
        </w:rPr>
      </w:pPr>
      <w:r>
        <w:fldChar w:fldCharType="begin"/>
      </w:r>
      <w:r>
        <w:instrText xml:space="preserve"> INCLUDEPICTURE "https://www.redsac.es/img/logo_der.jpg" \* MERGEFORMATINET </w:instrText>
      </w:r>
      <w:r w:rsidR="009D0F32">
        <w:fldChar w:fldCharType="separate"/>
      </w:r>
      <w:r>
        <w:fldChar w:fldCharType="end"/>
      </w:r>
    </w:p>
    <w:p w14:paraId="06827372" w14:textId="05C8CC01" w:rsidR="006A7D73" w:rsidRDefault="009D0F32" w:rsidP="00415C95">
      <w:pPr>
        <w:pStyle w:val="Default"/>
        <w:jc w:val="both"/>
        <w:rPr>
          <w:rFonts w:asciiTheme="minorHAnsi" w:hAnsiTheme="minorHAnsi"/>
        </w:rPr>
      </w:pPr>
      <w:r>
        <w:rPr>
          <w:noProof/>
        </w:rPr>
        <w:drawing>
          <wp:anchor distT="0" distB="0" distL="114300" distR="114300" simplePos="0" relativeHeight="251659264" behindDoc="0" locked="0" layoutInCell="1" allowOverlap="1" wp14:anchorId="6DAB0187" wp14:editId="76EA8DA1">
            <wp:simplePos x="0" y="0"/>
            <wp:positionH relativeFrom="column">
              <wp:posOffset>3044190</wp:posOffset>
            </wp:positionH>
            <wp:positionV relativeFrom="paragraph">
              <wp:posOffset>8255</wp:posOffset>
            </wp:positionV>
            <wp:extent cx="2400300" cy="717550"/>
            <wp:effectExtent l="0" t="0" r="0" b="6350"/>
            <wp:wrapSquare wrapText="bothSides"/>
            <wp:docPr id="2" name="Imagen 2"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exto&#10;&#10;Descripción generada automáticamente con confianza baj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00300" cy="7175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782FDA79" wp14:editId="6F1E5235">
            <wp:simplePos x="0" y="0"/>
            <wp:positionH relativeFrom="margin">
              <wp:posOffset>85725</wp:posOffset>
            </wp:positionH>
            <wp:positionV relativeFrom="paragraph">
              <wp:posOffset>13335</wp:posOffset>
            </wp:positionV>
            <wp:extent cx="1533525" cy="673735"/>
            <wp:effectExtent l="0" t="0" r="9525" b="0"/>
            <wp:wrapSquare wrapText="bothSides"/>
            <wp:docPr id="1475429453" name="Imagen 1" descr="Un dibujo de una cara feliz&#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429453" name="Imagen 1" descr="Un dibujo de una cara feliz&#10;&#10;Descripción generada automáticamente con confianza baja"/>
                    <pic:cNvPicPr/>
                  </pic:nvPicPr>
                  <pic:blipFill>
                    <a:blip r:embed="rId7">
                      <a:extLst>
                        <a:ext uri="{28A0092B-C50C-407E-A947-70E740481C1C}">
                          <a14:useLocalDpi xmlns:a14="http://schemas.microsoft.com/office/drawing/2010/main" val="0"/>
                        </a:ext>
                      </a:extLst>
                    </a:blip>
                    <a:stretch>
                      <a:fillRect/>
                    </a:stretch>
                  </pic:blipFill>
                  <pic:spPr>
                    <a:xfrm>
                      <a:off x="0" y="0"/>
                      <a:ext cx="1533525" cy="673735"/>
                    </a:xfrm>
                    <a:prstGeom prst="rect">
                      <a:avLst/>
                    </a:prstGeom>
                  </pic:spPr>
                </pic:pic>
              </a:graphicData>
            </a:graphic>
            <wp14:sizeRelH relativeFrom="margin">
              <wp14:pctWidth>0</wp14:pctWidth>
            </wp14:sizeRelH>
            <wp14:sizeRelV relativeFrom="margin">
              <wp14:pctHeight>0</wp14:pctHeight>
            </wp14:sizeRelV>
          </wp:anchor>
        </w:drawing>
      </w:r>
    </w:p>
    <w:p w14:paraId="1B942E8B" w14:textId="240AC22E" w:rsidR="00F36892" w:rsidRDefault="00F36892" w:rsidP="00967C2B">
      <w:pPr>
        <w:pStyle w:val="Default"/>
        <w:jc w:val="center"/>
        <w:rPr>
          <w:rFonts w:asciiTheme="minorHAnsi" w:hAnsiTheme="minorHAnsi"/>
          <w:b/>
          <w:bCs/>
          <w:sz w:val="28"/>
          <w:szCs w:val="28"/>
          <w:u w:val="single"/>
        </w:rPr>
      </w:pPr>
    </w:p>
    <w:p w14:paraId="5095A12C" w14:textId="77777777" w:rsidR="00F36892" w:rsidRDefault="00F36892" w:rsidP="00967C2B">
      <w:pPr>
        <w:pStyle w:val="Default"/>
        <w:jc w:val="center"/>
        <w:rPr>
          <w:rFonts w:asciiTheme="minorHAnsi" w:hAnsiTheme="minorHAnsi"/>
          <w:b/>
          <w:bCs/>
          <w:sz w:val="28"/>
          <w:szCs w:val="28"/>
          <w:u w:val="single"/>
        </w:rPr>
      </w:pPr>
    </w:p>
    <w:p w14:paraId="031A5053" w14:textId="77777777" w:rsidR="00F36892" w:rsidRDefault="00F36892" w:rsidP="00967C2B">
      <w:pPr>
        <w:pStyle w:val="Default"/>
        <w:jc w:val="center"/>
        <w:rPr>
          <w:rFonts w:asciiTheme="minorHAnsi" w:hAnsiTheme="minorHAnsi"/>
          <w:b/>
          <w:bCs/>
          <w:sz w:val="28"/>
          <w:szCs w:val="28"/>
          <w:u w:val="single"/>
        </w:rPr>
      </w:pPr>
    </w:p>
    <w:p w14:paraId="3ADE1CEA" w14:textId="77777777" w:rsidR="00F36892" w:rsidRDefault="00F36892" w:rsidP="00967C2B">
      <w:pPr>
        <w:pStyle w:val="Default"/>
        <w:jc w:val="center"/>
        <w:rPr>
          <w:rFonts w:asciiTheme="minorHAnsi" w:hAnsiTheme="minorHAnsi"/>
          <w:b/>
          <w:bCs/>
          <w:sz w:val="28"/>
          <w:szCs w:val="28"/>
          <w:u w:val="single"/>
        </w:rPr>
      </w:pPr>
    </w:p>
    <w:p w14:paraId="66EBD198" w14:textId="23883175" w:rsidR="00967C2B" w:rsidRPr="00967C2B" w:rsidRDefault="00967C2B" w:rsidP="00967C2B">
      <w:pPr>
        <w:pStyle w:val="Default"/>
        <w:jc w:val="center"/>
        <w:rPr>
          <w:rFonts w:asciiTheme="minorHAnsi" w:hAnsiTheme="minorHAnsi"/>
          <w:b/>
          <w:bCs/>
          <w:sz w:val="28"/>
          <w:szCs w:val="28"/>
          <w:u w:val="single"/>
        </w:rPr>
      </w:pPr>
      <w:r w:rsidRPr="00967C2B">
        <w:rPr>
          <w:rFonts w:asciiTheme="minorHAnsi" w:hAnsiTheme="minorHAnsi"/>
          <w:b/>
          <w:bCs/>
          <w:sz w:val="28"/>
          <w:szCs w:val="28"/>
          <w:u w:val="single"/>
        </w:rPr>
        <w:t>NOTA DE PRENSA</w:t>
      </w:r>
    </w:p>
    <w:p w14:paraId="559392F6" w14:textId="53D1CB2B" w:rsidR="004B5896" w:rsidRPr="00622085" w:rsidRDefault="00C64AB7" w:rsidP="00415C95">
      <w:pPr>
        <w:pStyle w:val="Default"/>
        <w:jc w:val="both"/>
        <w:rPr>
          <w:rFonts w:asciiTheme="minorHAnsi" w:hAnsiTheme="minorHAnsi"/>
          <w:b/>
          <w:sz w:val="28"/>
          <w:szCs w:val="28"/>
        </w:rPr>
      </w:pPr>
      <w:r>
        <w:rPr>
          <w:rFonts w:asciiTheme="minorHAnsi" w:hAnsiTheme="minorHAnsi"/>
          <w:b/>
          <w:sz w:val="28"/>
          <w:szCs w:val="28"/>
          <w:u w:val="single"/>
        </w:rPr>
        <w:t xml:space="preserve">El </w:t>
      </w:r>
      <w:r w:rsidR="007432BA">
        <w:rPr>
          <w:rFonts w:asciiTheme="minorHAnsi" w:hAnsiTheme="minorHAnsi"/>
          <w:b/>
          <w:sz w:val="28"/>
          <w:szCs w:val="28"/>
          <w:u w:val="single"/>
        </w:rPr>
        <w:t xml:space="preserve">próximo </w:t>
      </w:r>
      <w:r>
        <w:rPr>
          <w:rFonts w:asciiTheme="minorHAnsi" w:hAnsiTheme="minorHAnsi"/>
          <w:b/>
          <w:sz w:val="28"/>
          <w:szCs w:val="28"/>
          <w:u w:val="single"/>
        </w:rPr>
        <w:t xml:space="preserve">domingo </w:t>
      </w:r>
      <w:r w:rsidR="007054F9" w:rsidRPr="00622085">
        <w:rPr>
          <w:rFonts w:asciiTheme="minorHAnsi" w:hAnsiTheme="minorHAnsi"/>
          <w:b/>
          <w:sz w:val="28"/>
          <w:szCs w:val="28"/>
          <w:u w:val="single"/>
        </w:rPr>
        <w:t>4 de febrero</w:t>
      </w:r>
      <w:r>
        <w:rPr>
          <w:rFonts w:asciiTheme="minorHAnsi" w:hAnsiTheme="minorHAnsi"/>
          <w:b/>
          <w:sz w:val="28"/>
          <w:szCs w:val="28"/>
          <w:u w:val="single"/>
        </w:rPr>
        <w:t xml:space="preserve"> se celebra el</w:t>
      </w:r>
      <w:r w:rsidR="0078105D" w:rsidRPr="00622085">
        <w:rPr>
          <w:rFonts w:asciiTheme="minorHAnsi" w:hAnsiTheme="minorHAnsi"/>
          <w:b/>
          <w:sz w:val="28"/>
          <w:szCs w:val="28"/>
          <w:u w:val="single"/>
        </w:rPr>
        <w:t xml:space="preserve"> Día Mundial del Cáncer</w:t>
      </w:r>
    </w:p>
    <w:p w14:paraId="1979CA33" w14:textId="77777777" w:rsidR="00BB3D02" w:rsidRPr="00622085" w:rsidRDefault="00BB3D02" w:rsidP="00415C95">
      <w:pPr>
        <w:pStyle w:val="Default"/>
        <w:jc w:val="both"/>
        <w:rPr>
          <w:rFonts w:asciiTheme="minorHAnsi" w:hAnsiTheme="minorHAnsi"/>
          <w:sz w:val="28"/>
          <w:szCs w:val="28"/>
        </w:rPr>
      </w:pPr>
    </w:p>
    <w:p w14:paraId="35E3FEA5" w14:textId="4564D3ED" w:rsidR="007432BA" w:rsidRPr="009D4ED3" w:rsidRDefault="001A244B" w:rsidP="007432BA">
      <w:pPr>
        <w:pStyle w:val="Default"/>
        <w:jc w:val="both"/>
        <w:rPr>
          <w:rFonts w:asciiTheme="minorHAnsi" w:hAnsiTheme="minorHAnsi" w:cstheme="minorHAnsi"/>
          <w:b/>
          <w:sz w:val="28"/>
          <w:szCs w:val="28"/>
        </w:rPr>
      </w:pPr>
      <w:r>
        <w:rPr>
          <w:rFonts w:asciiTheme="minorHAnsi" w:hAnsiTheme="minorHAnsi"/>
          <w:b/>
          <w:bCs/>
          <w:sz w:val="28"/>
          <w:szCs w:val="28"/>
        </w:rPr>
        <w:t>MÁS</w:t>
      </w:r>
      <w:r w:rsidR="007432BA">
        <w:rPr>
          <w:rFonts w:asciiTheme="minorHAnsi" w:hAnsiTheme="minorHAnsi"/>
          <w:b/>
          <w:bCs/>
          <w:sz w:val="28"/>
          <w:szCs w:val="28"/>
        </w:rPr>
        <w:t xml:space="preserve"> DE </w:t>
      </w:r>
      <w:r w:rsidR="00F5177E">
        <w:rPr>
          <w:rFonts w:asciiTheme="minorHAnsi" w:hAnsiTheme="minorHAnsi"/>
          <w:b/>
          <w:bCs/>
          <w:sz w:val="28"/>
          <w:szCs w:val="28"/>
        </w:rPr>
        <w:t>10</w:t>
      </w:r>
      <w:r w:rsidR="007432BA" w:rsidRPr="009D4ED3">
        <w:rPr>
          <w:rFonts w:asciiTheme="minorHAnsi" w:hAnsiTheme="minorHAnsi"/>
          <w:b/>
          <w:bCs/>
          <w:sz w:val="28"/>
          <w:szCs w:val="28"/>
        </w:rPr>
        <w:t xml:space="preserve">.000 </w:t>
      </w:r>
      <w:r w:rsidR="00F5177E">
        <w:rPr>
          <w:rFonts w:asciiTheme="minorHAnsi" w:hAnsiTheme="minorHAnsi"/>
          <w:b/>
          <w:bCs/>
          <w:sz w:val="28"/>
          <w:szCs w:val="28"/>
        </w:rPr>
        <w:t xml:space="preserve">MALAGUEÑOS </w:t>
      </w:r>
      <w:r w:rsidR="007432BA" w:rsidRPr="009D4ED3">
        <w:rPr>
          <w:rFonts w:asciiTheme="minorHAnsi" w:hAnsiTheme="minorHAnsi"/>
          <w:b/>
          <w:bCs/>
          <w:sz w:val="28"/>
          <w:szCs w:val="28"/>
        </w:rPr>
        <w:t>SERÁN DIAGNOSTICADOS DE CÁNCER EN 202</w:t>
      </w:r>
      <w:r>
        <w:rPr>
          <w:rFonts w:asciiTheme="minorHAnsi" w:hAnsiTheme="minorHAnsi"/>
          <w:b/>
          <w:bCs/>
          <w:sz w:val="28"/>
          <w:szCs w:val="28"/>
        </w:rPr>
        <w:t>4</w:t>
      </w:r>
      <w:r w:rsidR="007432BA" w:rsidRPr="009D4ED3">
        <w:rPr>
          <w:rFonts w:asciiTheme="minorHAnsi" w:hAnsiTheme="minorHAnsi"/>
          <w:b/>
          <w:bCs/>
          <w:sz w:val="28"/>
          <w:szCs w:val="28"/>
        </w:rPr>
        <w:t xml:space="preserve">, </w:t>
      </w:r>
      <w:r w:rsidR="007432BA" w:rsidRPr="009D4ED3">
        <w:rPr>
          <w:rFonts w:asciiTheme="minorHAnsi" w:hAnsiTheme="minorHAnsi" w:cstheme="minorHAnsi"/>
          <w:b/>
          <w:sz w:val="28"/>
          <w:szCs w:val="28"/>
        </w:rPr>
        <w:t xml:space="preserve">DE LOS QUE EL 55% </w:t>
      </w:r>
      <w:r w:rsidR="00D928B8">
        <w:rPr>
          <w:rFonts w:asciiTheme="minorHAnsi" w:hAnsiTheme="minorHAnsi" w:cstheme="minorHAnsi"/>
          <w:b/>
          <w:sz w:val="28"/>
          <w:szCs w:val="28"/>
        </w:rPr>
        <w:t xml:space="preserve">DE HOMBRES Y EL 62% DE LAS MUJERES CONSEGUIRÁN </w:t>
      </w:r>
      <w:r w:rsidR="007432BA" w:rsidRPr="009D4ED3">
        <w:rPr>
          <w:rFonts w:asciiTheme="minorHAnsi" w:hAnsiTheme="minorHAnsi" w:cstheme="minorHAnsi"/>
          <w:b/>
          <w:sz w:val="28"/>
          <w:szCs w:val="28"/>
        </w:rPr>
        <w:t xml:space="preserve">SUPERARLO GRACIAS A LOS AVANCES </w:t>
      </w:r>
      <w:r w:rsidR="00D928B8">
        <w:rPr>
          <w:rFonts w:asciiTheme="minorHAnsi" w:hAnsiTheme="minorHAnsi" w:cstheme="minorHAnsi"/>
          <w:b/>
          <w:sz w:val="28"/>
          <w:szCs w:val="28"/>
        </w:rPr>
        <w:t xml:space="preserve">Y TRATAMIENTOS </w:t>
      </w:r>
      <w:r w:rsidR="007432BA" w:rsidRPr="009D4ED3">
        <w:rPr>
          <w:rFonts w:asciiTheme="minorHAnsi" w:hAnsiTheme="minorHAnsi" w:cstheme="minorHAnsi"/>
          <w:b/>
          <w:sz w:val="28"/>
          <w:szCs w:val="28"/>
        </w:rPr>
        <w:t>ONCOLÓGICOS</w:t>
      </w:r>
    </w:p>
    <w:p w14:paraId="705988DA" w14:textId="77777777" w:rsidR="007432BA" w:rsidRDefault="007432BA" w:rsidP="00CF0E13">
      <w:pPr>
        <w:pStyle w:val="Default"/>
        <w:jc w:val="both"/>
        <w:rPr>
          <w:rFonts w:asciiTheme="minorHAnsi" w:hAnsiTheme="minorHAnsi"/>
          <w:b/>
          <w:bCs/>
          <w:sz w:val="28"/>
          <w:szCs w:val="28"/>
        </w:rPr>
      </w:pPr>
    </w:p>
    <w:p w14:paraId="35D55AFB" w14:textId="64178D1C" w:rsidR="00D928B8" w:rsidRPr="00D928B8" w:rsidRDefault="007432BA" w:rsidP="00D928B8">
      <w:pPr>
        <w:jc w:val="both"/>
        <w:rPr>
          <w:b/>
          <w:bCs/>
          <w:sz w:val="23"/>
          <w:szCs w:val="23"/>
        </w:rPr>
      </w:pPr>
      <w:r w:rsidRPr="00D928B8">
        <w:rPr>
          <w:rFonts w:asciiTheme="minorHAnsi" w:hAnsiTheme="minorHAnsi" w:cstheme="minorHAnsi"/>
          <w:b/>
          <w:bCs/>
          <w:sz w:val="23"/>
          <w:szCs w:val="23"/>
        </w:rPr>
        <w:t>El pasado año 202</w:t>
      </w:r>
      <w:r w:rsidR="001A244B" w:rsidRPr="00D928B8">
        <w:rPr>
          <w:rFonts w:asciiTheme="minorHAnsi" w:hAnsiTheme="minorHAnsi" w:cstheme="minorHAnsi"/>
          <w:b/>
          <w:bCs/>
          <w:sz w:val="23"/>
          <w:szCs w:val="23"/>
        </w:rPr>
        <w:t>3</w:t>
      </w:r>
      <w:r w:rsidRPr="00D928B8">
        <w:rPr>
          <w:rFonts w:asciiTheme="minorHAnsi" w:hAnsiTheme="minorHAnsi" w:cstheme="minorHAnsi"/>
          <w:b/>
          <w:bCs/>
          <w:sz w:val="23"/>
          <w:szCs w:val="23"/>
        </w:rPr>
        <w:t xml:space="preserve"> unas </w:t>
      </w:r>
      <w:r w:rsidR="00F5177E">
        <w:rPr>
          <w:rFonts w:asciiTheme="minorHAnsi" w:hAnsiTheme="minorHAnsi" w:cstheme="minorHAnsi"/>
          <w:b/>
          <w:bCs/>
          <w:sz w:val="23"/>
          <w:szCs w:val="23"/>
        </w:rPr>
        <w:t>10</w:t>
      </w:r>
      <w:r w:rsidRPr="00D928B8">
        <w:rPr>
          <w:rFonts w:asciiTheme="minorHAnsi" w:hAnsiTheme="minorHAnsi" w:cstheme="minorHAnsi"/>
          <w:b/>
          <w:bCs/>
          <w:sz w:val="23"/>
          <w:szCs w:val="23"/>
        </w:rPr>
        <w:t>.</w:t>
      </w:r>
      <w:r w:rsidR="00F5177E">
        <w:rPr>
          <w:rFonts w:asciiTheme="minorHAnsi" w:hAnsiTheme="minorHAnsi" w:cstheme="minorHAnsi"/>
          <w:b/>
          <w:bCs/>
          <w:sz w:val="23"/>
          <w:szCs w:val="23"/>
        </w:rPr>
        <w:t>0</w:t>
      </w:r>
      <w:r w:rsidRPr="00D928B8">
        <w:rPr>
          <w:rFonts w:asciiTheme="minorHAnsi" w:hAnsiTheme="minorHAnsi" w:cstheme="minorHAnsi"/>
          <w:b/>
          <w:bCs/>
          <w:sz w:val="23"/>
          <w:szCs w:val="23"/>
        </w:rPr>
        <w:t xml:space="preserve">00 personas </w:t>
      </w:r>
      <w:r w:rsidR="00F5177E">
        <w:rPr>
          <w:rFonts w:asciiTheme="minorHAnsi" w:hAnsiTheme="minorHAnsi" w:cstheme="minorHAnsi"/>
          <w:b/>
          <w:bCs/>
          <w:sz w:val="23"/>
          <w:szCs w:val="23"/>
        </w:rPr>
        <w:t xml:space="preserve">ya </w:t>
      </w:r>
      <w:r w:rsidRPr="00D928B8">
        <w:rPr>
          <w:rFonts w:asciiTheme="minorHAnsi" w:hAnsiTheme="minorHAnsi" w:cstheme="minorHAnsi"/>
          <w:b/>
          <w:bCs/>
          <w:sz w:val="23"/>
          <w:szCs w:val="23"/>
        </w:rPr>
        <w:t xml:space="preserve">fueron diagnosticadas de cáncer en </w:t>
      </w:r>
      <w:r w:rsidR="00F5177E">
        <w:rPr>
          <w:rFonts w:asciiTheme="minorHAnsi" w:hAnsiTheme="minorHAnsi" w:cstheme="minorHAnsi"/>
          <w:b/>
          <w:bCs/>
          <w:sz w:val="23"/>
          <w:szCs w:val="23"/>
        </w:rPr>
        <w:t xml:space="preserve">Málaga </w:t>
      </w:r>
      <w:r w:rsidRPr="00D928B8">
        <w:rPr>
          <w:rFonts w:asciiTheme="minorHAnsi" w:hAnsiTheme="minorHAnsi" w:cstheme="minorHAnsi"/>
          <w:b/>
          <w:bCs/>
          <w:sz w:val="23"/>
          <w:szCs w:val="23"/>
        </w:rPr>
        <w:t>y más de 4</w:t>
      </w:r>
      <w:r w:rsidR="001A244B" w:rsidRPr="00D928B8">
        <w:rPr>
          <w:rFonts w:asciiTheme="minorHAnsi" w:hAnsiTheme="minorHAnsi" w:cstheme="minorHAnsi"/>
          <w:b/>
          <w:bCs/>
          <w:sz w:val="23"/>
          <w:szCs w:val="23"/>
        </w:rPr>
        <w:t>9</w:t>
      </w:r>
      <w:r w:rsidRPr="00D928B8">
        <w:rPr>
          <w:rFonts w:asciiTheme="minorHAnsi" w:hAnsiTheme="minorHAnsi" w:cstheme="minorHAnsi"/>
          <w:b/>
          <w:bCs/>
          <w:sz w:val="23"/>
          <w:szCs w:val="23"/>
        </w:rPr>
        <w:t xml:space="preserve">.000 en toda Andalucía, </w:t>
      </w:r>
      <w:r w:rsidR="001A244B" w:rsidRPr="00D928B8">
        <w:rPr>
          <w:rFonts w:asciiTheme="minorHAnsi" w:hAnsiTheme="minorHAnsi" w:cstheme="minorHAnsi"/>
          <w:b/>
          <w:bCs/>
          <w:sz w:val="23"/>
          <w:szCs w:val="23"/>
        </w:rPr>
        <w:t xml:space="preserve">con un crecimiento </w:t>
      </w:r>
      <w:r w:rsidR="00D928B8" w:rsidRPr="00D928B8">
        <w:rPr>
          <w:b/>
          <w:bCs/>
          <w:sz w:val="23"/>
          <w:szCs w:val="23"/>
        </w:rPr>
        <w:t xml:space="preserve">progresivo de en torno al 2% similar al de los países europeos y España, donde se </w:t>
      </w:r>
      <w:r w:rsidR="00EC63D0">
        <w:rPr>
          <w:b/>
          <w:bCs/>
          <w:sz w:val="23"/>
          <w:szCs w:val="23"/>
        </w:rPr>
        <w:t xml:space="preserve">prevé que </w:t>
      </w:r>
      <w:r w:rsidR="00D928B8" w:rsidRPr="00D928B8">
        <w:rPr>
          <w:b/>
          <w:bCs/>
          <w:sz w:val="23"/>
          <w:szCs w:val="23"/>
        </w:rPr>
        <w:t>aument</w:t>
      </w:r>
      <w:r w:rsidR="00EC63D0">
        <w:rPr>
          <w:b/>
          <w:bCs/>
          <w:sz w:val="23"/>
          <w:szCs w:val="23"/>
        </w:rPr>
        <w:t>e este año</w:t>
      </w:r>
      <w:r w:rsidR="00D928B8" w:rsidRPr="00D928B8">
        <w:rPr>
          <w:b/>
          <w:bCs/>
          <w:sz w:val="23"/>
          <w:szCs w:val="23"/>
        </w:rPr>
        <w:t xml:space="preserve"> </w:t>
      </w:r>
      <w:r w:rsidR="00EC63D0">
        <w:rPr>
          <w:b/>
          <w:bCs/>
          <w:sz w:val="23"/>
          <w:szCs w:val="23"/>
        </w:rPr>
        <w:t xml:space="preserve">un </w:t>
      </w:r>
      <w:r w:rsidR="00D928B8" w:rsidRPr="00D928B8">
        <w:rPr>
          <w:b/>
          <w:bCs/>
          <w:sz w:val="23"/>
          <w:szCs w:val="23"/>
        </w:rPr>
        <w:t xml:space="preserve">2,6%. </w:t>
      </w:r>
    </w:p>
    <w:p w14:paraId="26541615" w14:textId="551019E3" w:rsidR="00D928B8" w:rsidRDefault="00D928B8" w:rsidP="007432BA">
      <w:pPr>
        <w:pStyle w:val="Default"/>
        <w:jc w:val="both"/>
        <w:rPr>
          <w:rFonts w:asciiTheme="minorHAnsi" w:hAnsiTheme="minorHAnsi" w:cstheme="minorHAnsi"/>
          <w:b/>
          <w:bCs/>
          <w:sz w:val="23"/>
          <w:szCs w:val="23"/>
        </w:rPr>
      </w:pPr>
    </w:p>
    <w:p w14:paraId="22DF5C6F" w14:textId="66DC4E2C" w:rsidR="00D928B8" w:rsidRPr="00D928B8" w:rsidRDefault="007432BA" w:rsidP="00D928B8">
      <w:pPr>
        <w:pStyle w:val="Default"/>
        <w:jc w:val="both"/>
        <w:rPr>
          <w:rFonts w:asciiTheme="minorHAnsi" w:hAnsiTheme="minorHAnsi" w:cstheme="minorHAnsi"/>
          <w:b/>
          <w:bCs/>
          <w:sz w:val="23"/>
          <w:szCs w:val="23"/>
        </w:rPr>
      </w:pPr>
      <w:r w:rsidRPr="0042625A">
        <w:rPr>
          <w:rFonts w:asciiTheme="minorHAnsi" w:hAnsiTheme="minorHAnsi" w:cstheme="minorHAnsi"/>
          <w:b/>
          <w:color w:val="auto"/>
          <w:sz w:val="23"/>
          <w:szCs w:val="23"/>
        </w:rPr>
        <w:t>Para 202</w:t>
      </w:r>
      <w:r w:rsidR="001A244B">
        <w:rPr>
          <w:rFonts w:asciiTheme="minorHAnsi" w:hAnsiTheme="minorHAnsi" w:cstheme="minorHAnsi"/>
          <w:b/>
          <w:color w:val="auto"/>
          <w:sz w:val="23"/>
          <w:szCs w:val="23"/>
        </w:rPr>
        <w:t>4</w:t>
      </w:r>
      <w:r w:rsidRPr="0042625A">
        <w:rPr>
          <w:rFonts w:asciiTheme="minorHAnsi" w:hAnsiTheme="minorHAnsi" w:cstheme="minorHAnsi"/>
          <w:b/>
          <w:color w:val="auto"/>
          <w:sz w:val="23"/>
          <w:szCs w:val="23"/>
        </w:rPr>
        <w:t xml:space="preserve"> se prevé que la cifra de nuevos casos de </w:t>
      </w:r>
      <w:r w:rsidR="00D928B8">
        <w:rPr>
          <w:rFonts w:asciiTheme="minorHAnsi" w:hAnsiTheme="minorHAnsi" w:cstheme="minorHAnsi"/>
          <w:b/>
          <w:color w:val="auto"/>
          <w:sz w:val="23"/>
          <w:szCs w:val="23"/>
        </w:rPr>
        <w:t xml:space="preserve">cáncer </w:t>
      </w:r>
      <w:r w:rsidRPr="0042625A">
        <w:rPr>
          <w:rFonts w:asciiTheme="minorHAnsi" w:hAnsiTheme="minorHAnsi" w:cstheme="minorHAnsi"/>
          <w:b/>
          <w:color w:val="auto"/>
          <w:sz w:val="23"/>
          <w:szCs w:val="23"/>
        </w:rPr>
        <w:t>siga creciendo</w:t>
      </w:r>
      <w:r w:rsidR="00AA2199">
        <w:rPr>
          <w:rFonts w:asciiTheme="minorHAnsi" w:hAnsiTheme="minorHAnsi" w:cstheme="minorHAnsi"/>
          <w:b/>
          <w:color w:val="auto"/>
          <w:sz w:val="23"/>
          <w:szCs w:val="23"/>
        </w:rPr>
        <w:t xml:space="preserve"> </w:t>
      </w:r>
      <w:r w:rsidRPr="0042625A">
        <w:rPr>
          <w:rFonts w:asciiTheme="minorHAnsi" w:hAnsiTheme="minorHAnsi" w:cstheme="minorHAnsi"/>
          <w:b/>
          <w:color w:val="auto"/>
          <w:sz w:val="23"/>
          <w:szCs w:val="23"/>
        </w:rPr>
        <w:t xml:space="preserve">debido a diversas cuestiones </w:t>
      </w:r>
      <w:r w:rsidR="00D928B8" w:rsidRPr="00D928B8">
        <w:rPr>
          <w:rFonts w:asciiTheme="minorHAnsi" w:hAnsiTheme="minorHAnsi" w:cstheme="minorHAnsi"/>
          <w:b/>
          <w:bCs/>
          <w:sz w:val="23"/>
          <w:szCs w:val="23"/>
        </w:rPr>
        <w:t>como los avances en las técnicas de diagnóstico y detección precoz, el crecimiento de la población, el envejecimiento y el aumento de la esperanza de vida o la exposición a factores de riesgo (tabaco, alcohol, contaminación, obesidad</w:t>
      </w:r>
      <w:r w:rsidR="00B63E5C">
        <w:rPr>
          <w:rFonts w:asciiTheme="minorHAnsi" w:hAnsiTheme="minorHAnsi" w:cstheme="minorHAnsi"/>
          <w:b/>
          <w:bCs/>
          <w:sz w:val="23"/>
          <w:szCs w:val="23"/>
        </w:rPr>
        <w:t xml:space="preserve">, </w:t>
      </w:r>
      <w:r w:rsidR="00D928B8" w:rsidRPr="00D928B8">
        <w:rPr>
          <w:rFonts w:asciiTheme="minorHAnsi" w:hAnsiTheme="minorHAnsi" w:cstheme="minorHAnsi"/>
          <w:b/>
          <w:bCs/>
          <w:sz w:val="23"/>
          <w:szCs w:val="23"/>
        </w:rPr>
        <w:t>sedentarismo).</w:t>
      </w:r>
    </w:p>
    <w:p w14:paraId="596C17F1" w14:textId="77777777" w:rsidR="00D928B8" w:rsidRDefault="00D928B8" w:rsidP="00CF0E13">
      <w:pPr>
        <w:pStyle w:val="Default"/>
        <w:jc w:val="both"/>
        <w:rPr>
          <w:rFonts w:asciiTheme="minorHAnsi" w:hAnsiTheme="minorHAnsi"/>
          <w:b/>
          <w:bCs/>
          <w:sz w:val="28"/>
          <w:szCs w:val="28"/>
        </w:rPr>
      </w:pPr>
    </w:p>
    <w:p w14:paraId="4EBD0320" w14:textId="520A9181" w:rsidR="009D61AC" w:rsidRPr="00D928B8" w:rsidRDefault="009D61AC" w:rsidP="005B6059">
      <w:pPr>
        <w:pStyle w:val="Default"/>
        <w:jc w:val="both"/>
        <w:rPr>
          <w:rFonts w:asciiTheme="minorHAnsi" w:hAnsiTheme="minorHAnsi" w:cstheme="minorHAnsi"/>
          <w:b/>
          <w:bCs/>
          <w:color w:val="auto"/>
          <w:sz w:val="23"/>
          <w:szCs w:val="23"/>
        </w:rPr>
      </w:pPr>
      <w:r w:rsidRPr="00D928B8">
        <w:rPr>
          <w:rFonts w:asciiTheme="minorHAnsi" w:hAnsiTheme="minorHAnsi" w:cstheme="minorHAnsi"/>
          <w:b/>
          <w:color w:val="auto"/>
          <w:sz w:val="23"/>
          <w:szCs w:val="23"/>
        </w:rPr>
        <w:t xml:space="preserve">La Sociedad Andaluza de Oncología Médica (SAOM) y la Sociedad Andaluza de Cancerología (SAC) </w:t>
      </w:r>
      <w:r w:rsidRPr="00D928B8">
        <w:rPr>
          <w:rFonts w:asciiTheme="minorHAnsi" w:hAnsiTheme="minorHAnsi"/>
          <w:b/>
          <w:bCs/>
          <w:color w:val="000000" w:themeColor="text1"/>
          <w:sz w:val="23"/>
          <w:szCs w:val="23"/>
        </w:rPr>
        <w:t xml:space="preserve">subrayan el </w:t>
      </w:r>
      <w:r w:rsidRPr="00D928B8">
        <w:rPr>
          <w:rFonts w:asciiTheme="minorHAnsi" w:hAnsiTheme="minorHAnsi" w:cstheme="minorHAnsi"/>
          <w:b/>
          <w:bCs/>
          <w:color w:val="auto"/>
          <w:sz w:val="23"/>
          <w:szCs w:val="23"/>
        </w:rPr>
        <w:t>gran avance que se ha logrado en el abordaje, diagnóstico y tratamiento del cáncer en la comunidad en los últimos años, y que está suponiendo un aumento de la supervivencia y mejora de la calidad de los pacientes con algún tipo de tumor.</w:t>
      </w:r>
    </w:p>
    <w:p w14:paraId="62DE4A88" w14:textId="77777777" w:rsidR="009D61AC" w:rsidRPr="00D928B8" w:rsidRDefault="009D61AC" w:rsidP="005B6059">
      <w:pPr>
        <w:pStyle w:val="Default"/>
        <w:jc w:val="both"/>
        <w:rPr>
          <w:rFonts w:asciiTheme="minorHAnsi" w:hAnsiTheme="minorHAnsi" w:cstheme="minorHAnsi"/>
          <w:b/>
          <w:bCs/>
          <w:color w:val="auto"/>
          <w:sz w:val="23"/>
          <w:szCs w:val="23"/>
        </w:rPr>
      </w:pPr>
    </w:p>
    <w:p w14:paraId="5F7050BA" w14:textId="7E4CDBC7" w:rsidR="009D61AC" w:rsidRPr="00D928B8" w:rsidRDefault="009D61AC" w:rsidP="009D61AC">
      <w:pPr>
        <w:pStyle w:val="Default"/>
        <w:jc w:val="both"/>
        <w:rPr>
          <w:rFonts w:asciiTheme="minorHAnsi" w:hAnsiTheme="minorHAnsi" w:cstheme="minorHAnsi"/>
          <w:b/>
          <w:color w:val="auto"/>
          <w:sz w:val="23"/>
          <w:szCs w:val="23"/>
        </w:rPr>
      </w:pPr>
      <w:r w:rsidRPr="00D928B8">
        <w:rPr>
          <w:rFonts w:asciiTheme="minorHAnsi" w:hAnsiTheme="minorHAnsi" w:cstheme="minorHAnsi"/>
          <w:b/>
          <w:color w:val="auto"/>
          <w:sz w:val="23"/>
          <w:szCs w:val="23"/>
        </w:rPr>
        <w:t xml:space="preserve">Los presidentes de ambas sociedades, la Dra. Ana Laura Ortega y el Dr. Ismael </w:t>
      </w:r>
      <w:proofErr w:type="spellStart"/>
      <w:r w:rsidRPr="00D928B8">
        <w:rPr>
          <w:rFonts w:asciiTheme="minorHAnsi" w:hAnsiTheme="minorHAnsi" w:cstheme="minorHAnsi"/>
          <w:b/>
          <w:color w:val="auto"/>
          <w:sz w:val="23"/>
          <w:szCs w:val="23"/>
        </w:rPr>
        <w:t>Herruzo</w:t>
      </w:r>
      <w:proofErr w:type="spellEnd"/>
      <w:r w:rsidRPr="00D928B8">
        <w:rPr>
          <w:rFonts w:asciiTheme="minorHAnsi" w:hAnsiTheme="minorHAnsi" w:cstheme="minorHAnsi"/>
          <w:b/>
          <w:color w:val="auto"/>
          <w:sz w:val="23"/>
          <w:szCs w:val="23"/>
        </w:rPr>
        <w:t>, destacan la importancia de seguir fomentando la investigación para lograr nuevos tratamientos y potenciar aún más la prevención y la concienciación ciudadana para evitar los factores de riesgo que favorecen el desarrollo de los tumores más frecuentes en nuestra sociedad, tanto a través de la promoción de los hábitos de vida saludable como de los programas de cribado para la detección temprana del cáncer.</w:t>
      </w:r>
    </w:p>
    <w:p w14:paraId="5BF19F12" w14:textId="77777777" w:rsidR="009D61AC" w:rsidRPr="00D928B8" w:rsidRDefault="009D61AC" w:rsidP="005B6059">
      <w:pPr>
        <w:pStyle w:val="Default"/>
        <w:jc w:val="both"/>
        <w:rPr>
          <w:rFonts w:asciiTheme="minorHAnsi" w:hAnsiTheme="minorHAnsi"/>
          <w:b/>
          <w:bCs/>
          <w:color w:val="000000" w:themeColor="text1"/>
          <w:sz w:val="23"/>
          <w:szCs w:val="23"/>
        </w:rPr>
      </w:pPr>
    </w:p>
    <w:p w14:paraId="57B42D8A" w14:textId="763BB207" w:rsidR="009D61AC" w:rsidRPr="00D928B8" w:rsidRDefault="009D61AC" w:rsidP="009D61AC">
      <w:pPr>
        <w:pStyle w:val="Default"/>
        <w:jc w:val="both"/>
        <w:rPr>
          <w:rFonts w:asciiTheme="minorHAnsi" w:hAnsiTheme="minorHAnsi" w:cstheme="minorHAnsi"/>
          <w:b/>
          <w:color w:val="auto"/>
          <w:sz w:val="23"/>
          <w:szCs w:val="23"/>
        </w:rPr>
      </w:pPr>
      <w:bookmarkStart w:id="0" w:name="_Hlk126309828"/>
      <w:r w:rsidRPr="00D928B8">
        <w:rPr>
          <w:rFonts w:asciiTheme="minorHAnsi" w:hAnsiTheme="minorHAnsi" w:cstheme="minorHAnsi"/>
          <w:b/>
          <w:bCs/>
          <w:color w:val="auto"/>
          <w:sz w:val="23"/>
          <w:szCs w:val="23"/>
        </w:rPr>
        <w:t xml:space="preserve">Los tumores </w:t>
      </w:r>
      <w:r w:rsidRPr="00D928B8">
        <w:rPr>
          <w:rFonts w:asciiTheme="minorHAnsi" w:hAnsiTheme="minorHAnsi" w:cstheme="minorHAnsi"/>
          <w:b/>
          <w:color w:val="auto"/>
          <w:sz w:val="23"/>
          <w:szCs w:val="23"/>
        </w:rPr>
        <w:t xml:space="preserve">que serán más diagnosticados este año en </w:t>
      </w:r>
      <w:r w:rsidR="00D928B8" w:rsidRPr="00D928B8">
        <w:rPr>
          <w:rFonts w:asciiTheme="minorHAnsi" w:hAnsiTheme="minorHAnsi" w:cstheme="minorHAnsi"/>
          <w:b/>
          <w:color w:val="auto"/>
          <w:sz w:val="23"/>
          <w:szCs w:val="23"/>
        </w:rPr>
        <w:t>Andalucía</w:t>
      </w:r>
      <w:r w:rsidRPr="00D928B8">
        <w:rPr>
          <w:rFonts w:asciiTheme="minorHAnsi" w:hAnsiTheme="minorHAnsi" w:cstheme="minorHAnsi"/>
          <w:b/>
          <w:color w:val="auto"/>
          <w:sz w:val="23"/>
          <w:szCs w:val="23"/>
        </w:rPr>
        <w:t>, al igual que en el resto de España, serán los de colon y recto, mama, pulmón, y próstata, sumando ambos sexos.</w:t>
      </w:r>
    </w:p>
    <w:p w14:paraId="12A82585" w14:textId="77777777" w:rsidR="009D61AC" w:rsidRPr="00D928B8" w:rsidRDefault="009D61AC" w:rsidP="00CF0E13">
      <w:pPr>
        <w:jc w:val="both"/>
        <w:rPr>
          <w:b/>
          <w:bCs/>
          <w:sz w:val="23"/>
          <w:szCs w:val="23"/>
          <w:highlight w:val="yellow"/>
        </w:rPr>
      </w:pPr>
    </w:p>
    <w:p w14:paraId="727A43BE" w14:textId="478C874D" w:rsidR="00CF0E13" w:rsidRPr="00D928B8" w:rsidRDefault="00D928B8" w:rsidP="009D61AC">
      <w:pPr>
        <w:jc w:val="both"/>
        <w:rPr>
          <w:rFonts w:asciiTheme="minorHAnsi" w:hAnsiTheme="minorHAnsi" w:cstheme="minorHAnsi"/>
          <w:b/>
          <w:sz w:val="23"/>
          <w:szCs w:val="23"/>
        </w:rPr>
      </w:pPr>
      <w:r w:rsidRPr="00D928B8">
        <w:rPr>
          <w:b/>
          <w:bCs/>
          <w:sz w:val="23"/>
          <w:szCs w:val="23"/>
        </w:rPr>
        <w:t xml:space="preserve">Los </w:t>
      </w:r>
      <w:r w:rsidR="009D61AC" w:rsidRPr="00D928B8">
        <w:rPr>
          <w:b/>
          <w:bCs/>
          <w:sz w:val="23"/>
          <w:szCs w:val="23"/>
        </w:rPr>
        <w:t xml:space="preserve">oncólogos destacan que la supervivencia al cáncer se ha duplicado en los últimos 40 años, y que </w:t>
      </w:r>
      <w:r w:rsidRPr="00D928B8">
        <w:rPr>
          <w:b/>
          <w:bCs/>
          <w:sz w:val="23"/>
          <w:szCs w:val="23"/>
        </w:rPr>
        <w:t xml:space="preserve">en más del </w:t>
      </w:r>
      <w:r w:rsidR="00CF0E13" w:rsidRPr="00D928B8">
        <w:rPr>
          <w:b/>
          <w:bCs/>
          <w:sz w:val="23"/>
          <w:szCs w:val="23"/>
        </w:rPr>
        <w:t>55% de l</w:t>
      </w:r>
      <w:r w:rsidRPr="00D928B8">
        <w:rPr>
          <w:b/>
          <w:bCs/>
          <w:sz w:val="23"/>
          <w:szCs w:val="23"/>
        </w:rPr>
        <w:t xml:space="preserve">os casos se </w:t>
      </w:r>
      <w:r w:rsidR="00CF0E13" w:rsidRPr="00D928B8">
        <w:rPr>
          <w:b/>
          <w:bCs/>
          <w:sz w:val="23"/>
          <w:szCs w:val="23"/>
        </w:rPr>
        <w:t xml:space="preserve">conseguirá superarlos gracias a las técnicas de diagnóstico precoz, </w:t>
      </w:r>
      <w:r w:rsidR="007408F8" w:rsidRPr="00D928B8">
        <w:rPr>
          <w:b/>
          <w:bCs/>
          <w:sz w:val="23"/>
          <w:szCs w:val="23"/>
        </w:rPr>
        <w:t>la cirugía, los tratamientos con radioterapia</w:t>
      </w:r>
      <w:r w:rsidR="00FB0BD9" w:rsidRPr="00D928B8">
        <w:rPr>
          <w:b/>
          <w:bCs/>
          <w:sz w:val="23"/>
          <w:szCs w:val="23"/>
        </w:rPr>
        <w:t xml:space="preserve"> </w:t>
      </w:r>
      <w:r w:rsidR="00CF0E13" w:rsidRPr="00D928B8">
        <w:rPr>
          <w:b/>
          <w:bCs/>
          <w:sz w:val="23"/>
          <w:szCs w:val="23"/>
        </w:rPr>
        <w:t>y los últimos tratamientos oncológicos, como la inmunoterapia</w:t>
      </w:r>
      <w:r w:rsidR="007408F8" w:rsidRPr="00D928B8">
        <w:rPr>
          <w:b/>
          <w:bCs/>
          <w:sz w:val="23"/>
          <w:szCs w:val="23"/>
        </w:rPr>
        <w:t xml:space="preserve">, los </w:t>
      </w:r>
      <w:r w:rsidR="00DC6D85" w:rsidRPr="00D928B8">
        <w:rPr>
          <w:b/>
          <w:bCs/>
          <w:sz w:val="23"/>
          <w:szCs w:val="23"/>
        </w:rPr>
        <w:t xml:space="preserve">anticuerpos </w:t>
      </w:r>
      <w:r w:rsidR="007408F8" w:rsidRPr="00D928B8">
        <w:rPr>
          <w:b/>
          <w:bCs/>
          <w:sz w:val="23"/>
          <w:szCs w:val="23"/>
        </w:rPr>
        <w:t>co</w:t>
      </w:r>
      <w:r w:rsidR="00E51D13" w:rsidRPr="00D928B8">
        <w:rPr>
          <w:b/>
          <w:bCs/>
          <w:sz w:val="23"/>
          <w:szCs w:val="23"/>
        </w:rPr>
        <w:t>n</w:t>
      </w:r>
      <w:r w:rsidR="007408F8" w:rsidRPr="00D928B8">
        <w:rPr>
          <w:b/>
          <w:bCs/>
          <w:sz w:val="23"/>
          <w:szCs w:val="23"/>
        </w:rPr>
        <w:t>jugados</w:t>
      </w:r>
      <w:r w:rsidR="00CF0E13" w:rsidRPr="00D928B8">
        <w:rPr>
          <w:b/>
          <w:bCs/>
          <w:sz w:val="23"/>
          <w:szCs w:val="23"/>
        </w:rPr>
        <w:t>, o las terapias personalizadas dirigidas</w:t>
      </w:r>
      <w:r w:rsidR="00CF0E13" w:rsidRPr="00D928B8">
        <w:rPr>
          <w:rFonts w:asciiTheme="minorHAnsi" w:hAnsiTheme="minorHAnsi" w:cstheme="minorHAnsi"/>
          <w:b/>
          <w:sz w:val="23"/>
          <w:szCs w:val="23"/>
        </w:rPr>
        <w:t>.</w:t>
      </w:r>
      <w:bookmarkEnd w:id="0"/>
    </w:p>
    <w:p w14:paraId="7DC5BBC3" w14:textId="77777777" w:rsidR="00BE5281" w:rsidRDefault="00BE5281" w:rsidP="002B5478">
      <w:pPr>
        <w:pStyle w:val="Default"/>
        <w:jc w:val="both"/>
        <w:rPr>
          <w:rFonts w:asciiTheme="minorHAnsi" w:hAnsiTheme="minorHAnsi" w:cstheme="minorHAnsi"/>
          <w:bCs/>
          <w:color w:val="auto"/>
          <w:sz w:val="23"/>
          <w:szCs w:val="23"/>
        </w:rPr>
      </w:pPr>
    </w:p>
    <w:p w14:paraId="0DB06172" w14:textId="0B2705EA" w:rsidR="001A244B" w:rsidRPr="001A244B" w:rsidRDefault="00F5177E" w:rsidP="007432BA">
      <w:pPr>
        <w:pStyle w:val="Default"/>
        <w:jc w:val="both"/>
        <w:rPr>
          <w:rFonts w:asciiTheme="minorHAnsi" w:hAnsiTheme="minorHAnsi" w:cstheme="minorHAnsi"/>
          <w:sz w:val="23"/>
          <w:szCs w:val="23"/>
        </w:rPr>
      </w:pPr>
      <w:r>
        <w:rPr>
          <w:rFonts w:asciiTheme="minorHAnsi" w:hAnsiTheme="minorHAnsi" w:cstheme="minorHAnsi"/>
          <w:b/>
          <w:bCs/>
          <w:color w:val="auto"/>
          <w:sz w:val="23"/>
          <w:szCs w:val="23"/>
        </w:rPr>
        <w:t>Málaga</w:t>
      </w:r>
      <w:r w:rsidR="00BB3D02" w:rsidRPr="001A244B">
        <w:rPr>
          <w:rFonts w:asciiTheme="minorHAnsi" w:hAnsiTheme="minorHAnsi" w:cstheme="minorHAnsi"/>
          <w:b/>
          <w:bCs/>
          <w:color w:val="auto"/>
          <w:sz w:val="23"/>
          <w:szCs w:val="23"/>
        </w:rPr>
        <w:t xml:space="preserve">, </w:t>
      </w:r>
      <w:r w:rsidR="007E549B" w:rsidRPr="001A244B">
        <w:rPr>
          <w:rFonts w:asciiTheme="minorHAnsi" w:hAnsiTheme="minorHAnsi" w:cstheme="minorHAnsi"/>
          <w:b/>
          <w:bCs/>
          <w:color w:val="auto"/>
          <w:sz w:val="23"/>
          <w:szCs w:val="23"/>
        </w:rPr>
        <w:t>0</w:t>
      </w:r>
      <w:r w:rsidR="00C64AB7" w:rsidRPr="001A244B">
        <w:rPr>
          <w:rFonts w:asciiTheme="minorHAnsi" w:hAnsiTheme="minorHAnsi" w:cstheme="minorHAnsi"/>
          <w:b/>
          <w:bCs/>
          <w:color w:val="auto"/>
          <w:sz w:val="23"/>
          <w:szCs w:val="23"/>
        </w:rPr>
        <w:t>2</w:t>
      </w:r>
      <w:r w:rsidR="00BB3D02" w:rsidRPr="001A244B">
        <w:rPr>
          <w:rFonts w:asciiTheme="minorHAnsi" w:hAnsiTheme="minorHAnsi" w:cstheme="minorHAnsi"/>
          <w:b/>
          <w:bCs/>
          <w:color w:val="auto"/>
          <w:sz w:val="23"/>
          <w:szCs w:val="23"/>
        </w:rPr>
        <w:t xml:space="preserve"> de febrero de 20</w:t>
      </w:r>
      <w:r w:rsidR="007E2E98" w:rsidRPr="001A244B">
        <w:rPr>
          <w:rFonts w:asciiTheme="minorHAnsi" w:hAnsiTheme="minorHAnsi" w:cstheme="minorHAnsi"/>
          <w:b/>
          <w:bCs/>
          <w:color w:val="auto"/>
          <w:sz w:val="23"/>
          <w:szCs w:val="23"/>
        </w:rPr>
        <w:t>2</w:t>
      </w:r>
      <w:r w:rsidR="00C64AB7" w:rsidRPr="001A244B">
        <w:rPr>
          <w:rFonts w:asciiTheme="minorHAnsi" w:hAnsiTheme="minorHAnsi" w:cstheme="minorHAnsi"/>
          <w:b/>
          <w:bCs/>
          <w:color w:val="auto"/>
          <w:sz w:val="23"/>
          <w:szCs w:val="23"/>
        </w:rPr>
        <w:t>4</w:t>
      </w:r>
      <w:r w:rsidR="00BB3D02" w:rsidRPr="001A244B">
        <w:rPr>
          <w:rFonts w:asciiTheme="minorHAnsi" w:hAnsiTheme="minorHAnsi" w:cstheme="minorHAnsi"/>
          <w:b/>
          <w:bCs/>
          <w:color w:val="auto"/>
          <w:sz w:val="23"/>
          <w:szCs w:val="23"/>
        </w:rPr>
        <w:t>.</w:t>
      </w:r>
      <w:r w:rsidR="007E2E98" w:rsidRPr="001A244B">
        <w:rPr>
          <w:rFonts w:asciiTheme="minorHAnsi" w:hAnsiTheme="minorHAnsi" w:cstheme="minorHAnsi"/>
          <w:b/>
          <w:bCs/>
          <w:color w:val="auto"/>
          <w:sz w:val="23"/>
          <w:szCs w:val="23"/>
        </w:rPr>
        <w:t>-</w:t>
      </w:r>
      <w:r w:rsidR="00BB3D02" w:rsidRPr="001A244B">
        <w:rPr>
          <w:rFonts w:asciiTheme="minorHAnsi" w:hAnsiTheme="minorHAnsi" w:cstheme="minorHAnsi"/>
          <w:b/>
          <w:bCs/>
          <w:color w:val="auto"/>
          <w:sz w:val="23"/>
          <w:szCs w:val="23"/>
        </w:rPr>
        <w:t xml:space="preserve"> </w:t>
      </w:r>
      <w:r w:rsidR="007432BA" w:rsidRPr="001A244B">
        <w:rPr>
          <w:rFonts w:asciiTheme="minorHAnsi" w:hAnsiTheme="minorHAnsi" w:cstheme="minorHAnsi"/>
          <w:sz w:val="23"/>
          <w:szCs w:val="23"/>
        </w:rPr>
        <w:t xml:space="preserve">Unas </w:t>
      </w:r>
      <w:r>
        <w:rPr>
          <w:rFonts w:asciiTheme="minorHAnsi" w:hAnsiTheme="minorHAnsi" w:cstheme="minorHAnsi"/>
          <w:sz w:val="23"/>
          <w:szCs w:val="23"/>
        </w:rPr>
        <w:t>10</w:t>
      </w:r>
      <w:r w:rsidR="007432BA" w:rsidRPr="001A244B">
        <w:rPr>
          <w:rFonts w:asciiTheme="minorHAnsi" w:hAnsiTheme="minorHAnsi" w:cstheme="minorHAnsi"/>
          <w:sz w:val="23"/>
          <w:szCs w:val="23"/>
        </w:rPr>
        <w:t>.</w:t>
      </w:r>
      <w:r>
        <w:rPr>
          <w:rFonts w:asciiTheme="minorHAnsi" w:hAnsiTheme="minorHAnsi" w:cstheme="minorHAnsi"/>
          <w:sz w:val="23"/>
          <w:szCs w:val="23"/>
        </w:rPr>
        <w:t>0</w:t>
      </w:r>
      <w:r w:rsidR="007432BA" w:rsidRPr="001A244B">
        <w:rPr>
          <w:rFonts w:asciiTheme="minorHAnsi" w:hAnsiTheme="minorHAnsi" w:cstheme="minorHAnsi"/>
          <w:sz w:val="23"/>
          <w:szCs w:val="23"/>
        </w:rPr>
        <w:t xml:space="preserve">00 personas fueron diagnosticadas de cáncer en </w:t>
      </w:r>
      <w:r>
        <w:rPr>
          <w:rFonts w:asciiTheme="minorHAnsi" w:hAnsiTheme="minorHAnsi" w:cstheme="minorHAnsi"/>
          <w:sz w:val="23"/>
          <w:szCs w:val="23"/>
        </w:rPr>
        <w:t xml:space="preserve">Málaga </w:t>
      </w:r>
      <w:r w:rsidR="007432BA" w:rsidRPr="001A244B">
        <w:rPr>
          <w:rFonts w:asciiTheme="minorHAnsi" w:hAnsiTheme="minorHAnsi" w:cstheme="minorHAnsi"/>
          <w:sz w:val="23"/>
          <w:szCs w:val="23"/>
        </w:rPr>
        <w:t xml:space="preserve">durante el pasado año 2023, </w:t>
      </w:r>
      <w:r w:rsidR="007432BA" w:rsidRPr="001A244B">
        <w:rPr>
          <w:rFonts w:asciiTheme="minorHAnsi" w:hAnsiTheme="minorHAnsi" w:cstheme="minorHAnsi"/>
          <w:bCs/>
          <w:color w:val="auto"/>
          <w:sz w:val="23"/>
          <w:szCs w:val="23"/>
        </w:rPr>
        <w:t>según las estimaciones</w:t>
      </w:r>
      <w:r w:rsidR="007432BA" w:rsidRPr="001A244B">
        <w:rPr>
          <w:rFonts w:asciiTheme="minorHAnsi" w:hAnsiTheme="minorHAnsi" w:cstheme="minorHAnsi"/>
          <w:sz w:val="23"/>
          <w:szCs w:val="23"/>
        </w:rPr>
        <w:t xml:space="preserve"> de la Sociedad Andaluza de Oncología Médica (SAOM) y la </w:t>
      </w:r>
      <w:r w:rsidR="007432BA" w:rsidRPr="001A244B">
        <w:rPr>
          <w:rFonts w:asciiTheme="minorHAnsi" w:hAnsiTheme="minorHAnsi" w:cstheme="minorHAnsi"/>
          <w:color w:val="000000" w:themeColor="text1"/>
          <w:sz w:val="23"/>
          <w:szCs w:val="23"/>
        </w:rPr>
        <w:t>Sociedad Andaluza de Cancerología (SAC)</w:t>
      </w:r>
      <w:r w:rsidR="007432BA" w:rsidRPr="001A244B">
        <w:rPr>
          <w:rFonts w:asciiTheme="minorHAnsi" w:hAnsiTheme="minorHAnsi" w:cstheme="minorHAnsi"/>
          <w:sz w:val="23"/>
          <w:szCs w:val="23"/>
        </w:rPr>
        <w:t xml:space="preserve"> basadas en los registros poblacionales</w:t>
      </w:r>
      <w:r w:rsidR="007432BA" w:rsidRPr="001A244B">
        <w:rPr>
          <w:rFonts w:asciiTheme="minorHAnsi" w:hAnsiTheme="minorHAnsi" w:cstheme="minorHAnsi"/>
          <w:bCs/>
          <w:color w:val="auto"/>
          <w:sz w:val="23"/>
          <w:szCs w:val="23"/>
        </w:rPr>
        <w:t xml:space="preserve">, y que señalan que esta cifra </w:t>
      </w:r>
      <w:r w:rsidR="001A244B" w:rsidRPr="001A244B">
        <w:rPr>
          <w:rFonts w:asciiTheme="minorHAnsi" w:hAnsiTheme="minorHAnsi" w:cstheme="minorHAnsi"/>
          <w:bCs/>
          <w:color w:val="auto"/>
          <w:sz w:val="23"/>
          <w:szCs w:val="23"/>
        </w:rPr>
        <w:t>continuará c</w:t>
      </w:r>
      <w:r w:rsidR="007432BA" w:rsidRPr="001A244B">
        <w:rPr>
          <w:rFonts w:asciiTheme="minorHAnsi" w:hAnsiTheme="minorHAnsi" w:cstheme="minorHAnsi"/>
          <w:bCs/>
          <w:color w:val="auto"/>
          <w:sz w:val="23"/>
          <w:szCs w:val="23"/>
        </w:rPr>
        <w:t>reciendo</w:t>
      </w:r>
      <w:r w:rsidR="001A244B" w:rsidRPr="001A244B">
        <w:rPr>
          <w:rFonts w:asciiTheme="minorHAnsi" w:hAnsiTheme="minorHAnsi" w:cstheme="minorHAnsi"/>
          <w:bCs/>
          <w:color w:val="auto"/>
          <w:sz w:val="23"/>
          <w:szCs w:val="23"/>
        </w:rPr>
        <w:t xml:space="preserve"> este año 2024 y el </w:t>
      </w:r>
      <w:r w:rsidR="001A244B" w:rsidRPr="001A244B">
        <w:rPr>
          <w:rFonts w:asciiTheme="minorHAnsi" w:hAnsiTheme="minorHAnsi" w:cstheme="minorHAnsi"/>
          <w:sz w:val="23"/>
          <w:szCs w:val="23"/>
        </w:rPr>
        <w:lastRenderedPageBreak/>
        <w:t>futuro debido a diversas cuestiones como los avances en las técnicas de diagnóstico y detección precoz, el crecimiento de la población, el envejecimiento y el aumento de la esperanza de vida o la exposición a diversos factores de riesgo (tabaco, alcohol, contaminación, obesidad y sedentarismo, entre otros).</w:t>
      </w:r>
    </w:p>
    <w:p w14:paraId="1C246407" w14:textId="77777777" w:rsidR="001A244B" w:rsidRDefault="001A244B" w:rsidP="007432BA">
      <w:pPr>
        <w:pStyle w:val="Default"/>
        <w:jc w:val="both"/>
        <w:rPr>
          <w:rFonts w:asciiTheme="minorHAnsi" w:hAnsiTheme="minorHAnsi" w:cstheme="minorHAnsi"/>
          <w:bCs/>
          <w:color w:val="auto"/>
          <w:sz w:val="23"/>
          <w:szCs w:val="23"/>
        </w:rPr>
      </w:pPr>
    </w:p>
    <w:p w14:paraId="11A57BB3" w14:textId="30EBEA6B" w:rsidR="008059E9" w:rsidRDefault="001A244B" w:rsidP="00C64AB7">
      <w:pPr>
        <w:pStyle w:val="Default"/>
        <w:jc w:val="both"/>
        <w:rPr>
          <w:rFonts w:asciiTheme="minorHAnsi" w:hAnsiTheme="minorHAnsi" w:cstheme="minorHAnsi"/>
          <w:bCs/>
          <w:color w:val="auto"/>
          <w:sz w:val="23"/>
          <w:szCs w:val="23"/>
        </w:rPr>
      </w:pPr>
      <w:r>
        <w:rPr>
          <w:rFonts w:asciiTheme="minorHAnsi" w:hAnsiTheme="minorHAnsi" w:cstheme="minorHAnsi"/>
          <w:color w:val="auto"/>
          <w:sz w:val="23"/>
          <w:szCs w:val="23"/>
        </w:rPr>
        <w:t xml:space="preserve">No obstante, la </w:t>
      </w:r>
      <w:r w:rsidR="00C64AB7">
        <w:rPr>
          <w:rFonts w:asciiTheme="minorHAnsi" w:hAnsiTheme="minorHAnsi" w:cstheme="minorHAnsi"/>
          <w:color w:val="auto"/>
          <w:sz w:val="23"/>
          <w:szCs w:val="23"/>
        </w:rPr>
        <w:t xml:space="preserve">SAOM </w:t>
      </w:r>
      <w:r w:rsidR="00C64AB7">
        <w:rPr>
          <w:rFonts w:asciiTheme="minorHAnsi" w:hAnsiTheme="minorHAnsi" w:cstheme="minorHAnsi"/>
          <w:color w:val="000000" w:themeColor="text1"/>
          <w:sz w:val="23"/>
          <w:szCs w:val="23"/>
        </w:rPr>
        <w:t>y la SAC</w:t>
      </w:r>
      <w:r w:rsidR="00C64AB7" w:rsidRPr="007408F8">
        <w:rPr>
          <w:rFonts w:asciiTheme="minorHAnsi" w:hAnsiTheme="minorHAnsi" w:cstheme="minorHAnsi"/>
          <w:color w:val="000000" w:themeColor="text1"/>
          <w:sz w:val="23"/>
          <w:szCs w:val="23"/>
        </w:rPr>
        <w:t xml:space="preserve">, </w:t>
      </w:r>
      <w:r>
        <w:rPr>
          <w:rFonts w:asciiTheme="minorHAnsi" w:hAnsiTheme="minorHAnsi" w:cstheme="minorHAnsi"/>
          <w:color w:val="000000" w:themeColor="text1"/>
          <w:sz w:val="23"/>
          <w:szCs w:val="23"/>
        </w:rPr>
        <w:t xml:space="preserve">que son </w:t>
      </w:r>
      <w:r w:rsidR="00C64AB7" w:rsidRPr="007408F8">
        <w:rPr>
          <w:rFonts w:asciiTheme="minorHAnsi" w:hAnsiTheme="minorHAnsi" w:cstheme="minorHAnsi"/>
          <w:color w:val="000000" w:themeColor="text1"/>
          <w:sz w:val="23"/>
          <w:szCs w:val="23"/>
        </w:rPr>
        <w:t xml:space="preserve">las sociedades científicas que </w:t>
      </w:r>
      <w:r w:rsidR="00C64AB7">
        <w:rPr>
          <w:rFonts w:asciiTheme="minorHAnsi" w:hAnsiTheme="minorHAnsi" w:cstheme="minorHAnsi"/>
          <w:color w:val="000000" w:themeColor="text1"/>
          <w:sz w:val="23"/>
          <w:szCs w:val="23"/>
        </w:rPr>
        <w:t>representan</w:t>
      </w:r>
      <w:r w:rsidR="00C64AB7" w:rsidRPr="007408F8">
        <w:rPr>
          <w:rFonts w:asciiTheme="minorHAnsi" w:hAnsiTheme="minorHAnsi" w:cstheme="minorHAnsi"/>
          <w:color w:val="000000" w:themeColor="text1"/>
          <w:sz w:val="23"/>
          <w:szCs w:val="23"/>
        </w:rPr>
        <w:t xml:space="preserve"> a los oncólogos médicos y </w:t>
      </w:r>
      <w:r w:rsidR="00C64AB7">
        <w:rPr>
          <w:rFonts w:asciiTheme="minorHAnsi" w:hAnsiTheme="minorHAnsi" w:cstheme="minorHAnsi"/>
          <w:color w:val="000000" w:themeColor="text1"/>
          <w:sz w:val="23"/>
          <w:szCs w:val="23"/>
        </w:rPr>
        <w:t xml:space="preserve">a los </w:t>
      </w:r>
      <w:r w:rsidR="00C64AB7" w:rsidRPr="007408F8">
        <w:rPr>
          <w:rFonts w:asciiTheme="minorHAnsi" w:hAnsiTheme="minorHAnsi" w:cstheme="minorHAnsi"/>
          <w:color w:val="000000" w:themeColor="text1"/>
          <w:sz w:val="23"/>
          <w:szCs w:val="23"/>
        </w:rPr>
        <w:t xml:space="preserve">oncólogos radioterápicos </w:t>
      </w:r>
      <w:r w:rsidR="00C64AB7">
        <w:rPr>
          <w:rFonts w:asciiTheme="minorHAnsi" w:hAnsiTheme="minorHAnsi" w:cstheme="minorHAnsi"/>
          <w:color w:val="000000" w:themeColor="text1"/>
          <w:sz w:val="23"/>
          <w:szCs w:val="23"/>
        </w:rPr>
        <w:t>en Andalucía</w:t>
      </w:r>
      <w:r w:rsidR="00C64AB7" w:rsidRPr="007408F8">
        <w:rPr>
          <w:rFonts w:asciiTheme="minorHAnsi" w:hAnsiTheme="minorHAnsi" w:cstheme="minorHAnsi"/>
          <w:color w:val="000000" w:themeColor="text1"/>
          <w:sz w:val="23"/>
          <w:szCs w:val="23"/>
        </w:rPr>
        <w:t xml:space="preserve">, </w:t>
      </w:r>
      <w:r w:rsidR="00C64AB7">
        <w:rPr>
          <w:rFonts w:asciiTheme="minorHAnsi" w:hAnsiTheme="minorHAnsi" w:cstheme="minorHAnsi"/>
          <w:color w:val="auto"/>
          <w:sz w:val="23"/>
          <w:szCs w:val="23"/>
        </w:rPr>
        <w:t xml:space="preserve">quieren destacar, con motivo del </w:t>
      </w:r>
      <w:r w:rsidR="00C64AB7" w:rsidRPr="000D3B73">
        <w:rPr>
          <w:rFonts w:asciiTheme="minorHAnsi" w:hAnsiTheme="minorHAnsi" w:cstheme="minorHAnsi"/>
          <w:bCs/>
          <w:color w:val="auto"/>
          <w:sz w:val="23"/>
          <w:szCs w:val="23"/>
        </w:rPr>
        <w:t xml:space="preserve">Día Mundial Contra el Cáncer, </w:t>
      </w:r>
      <w:r w:rsidR="00C64AB7">
        <w:rPr>
          <w:rFonts w:asciiTheme="minorHAnsi" w:hAnsiTheme="minorHAnsi" w:cstheme="minorHAnsi"/>
          <w:bCs/>
          <w:color w:val="auto"/>
          <w:sz w:val="23"/>
          <w:szCs w:val="23"/>
        </w:rPr>
        <w:t xml:space="preserve">que se celebra este próximo </w:t>
      </w:r>
      <w:r w:rsidR="00C64AB7" w:rsidRPr="000D3B73">
        <w:rPr>
          <w:rFonts w:asciiTheme="minorHAnsi" w:hAnsiTheme="minorHAnsi" w:cstheme="minorHAnsi"/>
          <w:bCs/>
          <w:color w:val="auto"/>
          <w:sz w:val="23"/>
          <w:szCs w:val="23"/>
        </w:rPr>
        <w:t xml:space="preserve">4 de febrero, </w:t>
      </w:r>
      <w:r w:rsidR="00C64AB7">
        <w:rPr>
          <w:rFonts w:asciiTheme="minorHAnsi" w:hAnsiTheme="minorHAnsi" w:cstheme="minorHAnsi"/>
          <w:bCs/>
          <w:color w:val="auto"/>
          <w:sz w:val="23"/>
          <w:szCs w:val="23"/>
        </w:rPr>
        <w:t xml:space="preserve">el gran avance que se ha logrado en el abordaje, diagnóstico y tratamiento del cáncer en la comunidad en los últimos años, y que </w:t>
      </w:r>
      <w:r w:rsidR="00875833">
        <w:rPr>
          <w:rFonts w:asciiTheme="minorHAnsi" w:hAnsiTheme="minorHAnsi" w:cstheme="minorHAnsi"/>
          <w:bCs/>
          <w:color w:val="auto"/>
          <w:sz w:val="23"/>
          <w:szCs w:val="23"/>
        </w:rPr>
        <w:t xml:space="preserve">está suponiendo un aumento de la supervivencia y mejora de la calidad de los pacientes con algún tipo de tumor. Un avance que </w:t>
      </w:r>
      <w:r w:rsidR="00C64AB7">
        <w:rPr>
          <w:rFonts w:asciiTheme="minorHAnsi" w:hAnsiTheme="minorHAnsi" w:cstheme="minorHAnsi"/>
          <w:bCs/>
          <w:color w:val="auto"/>
          <w:sz w:val="23"/>
          <w:szCs w:val="23"/>
        </w:rPr>
        <w:t xml:space="preserve">es debido gracias a </w:t>
      </w:r>
      <w:r w:rsidR="00C64AB7" w:rsidRPr="000D3B73">
        <w:rPr>
          <w:rFonts w:asciiTheme="minorHAnsi" w:hAnsiTheme="minorHAnsi" w:cstheme="minorHAnsi"/>
          <w:bCs/>
          <w:color w:val="auto"/>
          <w:sz w:val="23"/>
          <w:szCs w:val="23"/>
        </w:rPr>
        <w:t xml:space="preserve">los </w:t>
      </w:r>
      <w:r w:rsidR="00EC63D0">
        <w:rPr>
          <w:rFonts w:asciiTheme="minorHAnsi" w:hAnsiTheme="minorHAnsi" w:cstheme="minorHAnsi"/>
          <w:bCs/>
          <w:color w:val="auto"/>
          <w:sz w:val="23"/>
          <w:szCs w:val="23"/>
        </w:rPr>
        <w:t xml:space="preserve">progresos </w:t>
      </w:r>
      <w:r w:rsidR="00C64AB7">
        <w:rPr>
          <w:rFonts w:asciiTheme="minorHAnsi" w:hAnsiTheme="minorHAnsi" w:cstheme="minorHAnsi"/>
          <w:bCs/>
          <w:color w:val="auto"/>
          <w:sz w:val="23"/>
          <w:szCs w:val="23"/>
        </w:rPr>
        <w:t>más recientes en las terapias oncológicas</w:t>
      </w:r>
      <w:r w:rsidR="00C64AB7" w:rsidRPr="000D3B73">
        <w:rPr>
          <w:rFonts w:asciiTheme="minorHAnsi" w:hAnsiTheme="minorHAnsi" w:cstheme="minorHAnsi"/>
          <w:bCs/>
          <w:color w:val="auto"/>
          <w:sz w:val="23"/>
          <w:szCs w:val="23"/>
        </w:rPr>
        <w:t xml:space="preserve">, la investigación </w:t>
      </w:r>
      <w:r w:rsidR="00C64AB7">
        <w:rPr>
          <w:rFonts w:asciiTheme="minorHAnsi" w:hAnsiTheme="minorHAnsi" w:cstheme="minorHAnsi"/>
          <w:bCs/>
          <w:color w:val="auto"/>
          <w:sz w:val="23"/>
          <w:szCs w:val="23"/>
        </w:rPr>
        <w:t xml:space="preserve">en los diferentes tipos de </w:t>
      </w:r>
      <w:r w:rsidR="00EC63D0">
        <w:rPr>
          <w:rFonts w:asciiTheme="minorHAnsi" w:hAnsiTheme="minorHAnsi" w:cstheme="minorHAnsi"/>
          <w:bCs/>
          <w:color w:val="auto"/>
          <w:sz w:val="23"/>
          <w:szCs w:val="23"/>
        </w:rPr>
        <w:t xml:space="preserve">cáncer </w:t>
      </w:r>
      <w:r w:rsidR="00C64AB7" w:rsidRPr="000D3B73">
        <w:rPr>
          <w:rFonts w:asciiTheme="minorHAnsi" w:hAnsiTheme="minorHAnsi" w:cstheme="minorHAnsi"/>
          <w:bCs/>
          <w:color w:val="auto"/>
          <w:sz w:val="23"/>
          <w:szCs w:val="23"/>
        </w:rPr>
        <w:t>y la mejora de la calidad asistencial de los pacientes</w:t>
      </w:r>
      <w:r w:rsidR="00C64AB7">
        <w:rPr>
          <w:rFonts w:asciiTheme="minorHAnsi" w:hAnsiTheme="minorHAnsi" w:cstheme="minorHAnsi"/>
          <w:bCs/>
          <w:color w:val="auto"/>
          <w:sz w:val="23"/>
          <w:szCs w:val="23"/>
        </w:rPr>
        <w:t xml:space="preserve">, además de en los programas de detección precoz y prevención que están permitiendo </w:t>
      </w:r>
      <w:r w:rsidR="008059E9">
        <w:rPr>
          <w:rFonts w:asciiTheme="minorHAnsi" w:hAnsiTheme="minorHAnsi" w:cstheme="minorHAnsi"/>
          <w:bCs/>
          <w:color w:val="auto"/>
          <w:sz w:val="23"/>
          <w:szCs w:val="23"/>
        </w:rPr>
        <w:t xml:space="preserve">que cada vez más casos de </w:t>
      </w:r>
      <w:r w:rsidR="00EC63D0">
        <w:rPr>
          <w:rFonts w:asciiTheme="minorHAnsi" w:hAnsiTheme="minorHAnsi" w:cstheme="minorHAnsi"/>
          <w:bCs/>
          <w:color w:val="auto"/>
          <w:sz w:val="23"/>
          <w:szCs w:val="23"/>
        </w:rPr>
        <w:t xml:space="preserve">tumores </w:t>
      </w:r>
      <w:r w:rsidR="008059E9">
        <w:rPr>
          <w:rFonts w:asciiTheme="minorHAnsi" w:hAnsiTheme="minorHAnsi" w:cstheme="minorHAnsi"/>
          <w:bCs/>
          <w:color w:val="auto"/>
          <w:sz w:val="23"/>
          <w:szCs w:val="23"/>
        </w:rPr>
        <w:t xml:space="preserve">sean detectados en sus fases iniciales, facilitando así su tratamiento y curación. </w:t>
      </w:r>
    </w:p>
    <w:p w14:paraId="21618FF2" w14:textId="77777777" w:rsidR="008059E9" w:rsidRDefault="008059E9" w:rsidP="00C64AB7">
      <w:pPr>
        <w:pStyle w:val="Default"/>
        <w:jc w:val="both"/>
        <w:rPr>
          <w:rFonts w:asciiTheme="minorHAnsi" w:hAnsiTheme="minorHAnsi" w:cstheme="minorHAnsi"/>
          <w:bCs/>
          <w:color w:val="auto"/>
          <w:sz w:val="23"/>
          <w:szCs w:val="23"/>
        </w:rPr>
      </w:pPr>
    </w:p>
    <w:p w14:paraId="23014A19" w14:textId="0BF10A74" w:rsidR="00C64AB7" w:rsidRDefault="008059E9" w:rsidP="00D60970">
      <w:pPr>
        <w:pStyle w:val="Default"/>
        <w:jc w:val="both"/>
        <w:rPr>
          <w:rFonts w:asciiTheme="minorHAnsi" w:hAnsiTheme="minorHAnsi" w:cstheme="minorHAnsi"/>
          <w:color w:val="auto"/>
          <w:sz w:val="23"/>
          <w:szCs w:val="23"/>
        </w:rPr>
      </w:pPr>
      <w:r>
        <w:rPr>
          <w:rFonts w:asciiTheme="minorHAnsi" w:hAnsiTheme="minorHAnsi" w:cstheme="minorHAnsi"/>
          <w:bCs/>
          <w:color w:val="auto"/>
          <w:sz w:val="23"/>
          <w:szCs w:val="23"/>
        </w:rPr>
        <w:t>Con ello, ambas sociedades quieren lanzar un mensaje</w:t>
      </w:r>
      <w:r w:rsidRPr="000D3B73">
        <w:rPr>
          <w:rFonts w:asciiTheme="minorHAnsi" w:hAnsiTheme="minorHAnsi" w:cstheme="minorHAnsi"/>
          <w:bCs/>
          <w:color w:val="auto"/>
          <w:sz w:val="23"/>
          <w:szCs w:val="23"/>
        </w:rPr>
        <w:t xml:space="preserve"> </w:t>
      </w:r>
      <w:r w:rsidR="00875833">
        <w:rPr>
          <w:rFonts w:asciiTheme="minorHAnsi" w:hAnsiTheme="minorHAnsi" w:cstheme="minorHAnsi"/>
          <w:bCs/>
          <w:color w:val="auto"/>
          <w:sz w:val="23"/>
          <w:szCs w:val="23"/>
        </w:rPr>
        <w:t xml:space="preserve">positivo </w:t>
      </w:r>
      <w:r w:rsidRPr="000D3B73">
        <w:rPr>
          <w:rFonts w:asciiTheme="minorHAnsi" w:hAnsiTheme="minorHAnsi" w:cstheme="minorHAnsi"/>
          <w:bCs/>
          <w:color w:val="auto"/>
          <w:sz w:val="23"/>
          <w:szCs w:val="23"/>
        </w:rPr>
        <w:t>y de ilusión para las personas con cáncer,</w:t>
      </w:r>
      <w:r>
        <w:rPr>
          <w:rFonts w:asciiTheme="minorHAnsi" w:hAnsiTheme="minorHAnsi" w:cstheme="minorHAnsi"/>
          <w:bCs/>
          <w:color w:val="auto"/>
          <w:sz w:val="23"/>
          <w:szCs w:val="23"/>
        </w:rPr>
        <w:t xml:space="preserve"> pero también continuar insistiendo en la importancia de s</w:t>
      </w:r>
      <w:r w:rsidR="000E533A">
        <w:rPr>
          <w:rFonts w:asciiTheme="minorHAnsi" w:hAnsiTheme="minorHAnsi" w:cstheme="minorHAnsi"/>
          <w:color w:val="auto"/>
          <w:sz w:val="23"/>
          <w:szCs w:val="23"/>
        </w:rPr>
        <w:t xml:space="preserve">eguir fomentando la investigación para </w:t>
      </w:r>
      <w:r w:rsidR="00B0215A">
        <w:rPr>
          <w:rFonts w:asciiTheme="minorHAnsi" w:hAnsiTheme="minorHAnsi" w:cstheme="minorHAnsi"/>
          <w:color w:val="auto"/>
          <w:sz w:val="23"/>
          <w:szCs w:val="23"/>
        </w:rPr>
        <w:t xml:space="preserve">lograr </w:t>
      </w:r>
      <w:r w:rsidR="000E533A">
        <w:rPr>
          <w:rFonts w:asciiTheme="minorHAnsi" w:hAnsiTheme="minorHAnsi" w:cstheme="minorHAnsi"/>
          <w:color w:val="auto"/>
          <w:sz w:val="23"/>
          <w:szCs w:val="23"/>
        </w:rPr>
        <w:t xml:space="preserve">nuevos tratamientos y </w:t>
      </w:r>
      <w:r>
        <w:rPr>
          <w:rFonts w:asciiTheme="minorHAnsi" w:hAnsiTheme="minorHAnsi" w:cstheme="minorHAnsi"/>
          <w:color w:val="auto"/>
          <w:sz w:val="23"/>
          <w:szCs w:val="23"/>
        </w:rPr>
        <w:t xml:space="preserve">potenciar aún más la </w:t>
      </w:r>
      <w:r w:rsidR="000E533A">
        <w:rPr>
          <w:rFonts w:asciiTheme="minorHAnsi" w:hAnsiTheme="minorHAnsi" w:cstheme="minorHAnsi"/>
          <w:color w:val="auto"/>
          <w:sz w:val="23"/>
          <w:szCs w:val="23"/>
        </w:rPr>
        <w:t xml:space="preserve">prevención </w:t>
      </w:r>
      <w:r>
        <w:rPr>
          <w:rFonts w:asciiTheme="minorHAnsi" w:hAnsiTheme="minorHAnsi" w:cstheme="minorHAnsi"/>
          <w:color w:val="auto"/>
          <w:sz w:val="23"/>
          <w:szCs w:val="23"/>
        </w:rPr>
        <w:t xml:space="preserve">y la concienciación ciudadana </w:t>
      </w:r>
      <w:r w:rsidR="000E533A">
        <w:rPr>
          <w:rFonts w:asciiTheme="minorHAnsi" w:hAnsiTheme="minorHAnsi" w:cstheme="minorHAnsi"/>
          <w:color w:val="auto"/>
          <w:sz w:val="23"/>
          <w:szCs w:val="23"/>
        </w:rPr>
        <w:t>para evitar los factores de riesgo que favorecen el desarrollo de los tumores más frecuentes</w:t>
      </w:r>
      <w:r>
        <w:rPr>
          <w:rFonts w:asciiTheme="minorHAnsi" w:hAnsiTheme="minorHAnsi" w:cstheme="minorHAnsi"/>
          <w:color w:val="auto"/>
          <w:sz w:val="23"/>
          <w:szCs w:val="23"/>
        </w:rPr>
        <w:t xml:space="preserve"> en nuestra sociedad, tanto a través de la promoción de los hábitos de vida saludable como de la participación de los programas de cribado para la detección temprana del cáncer en Andalucía</w:t>
      </w:r>
      <w:r w:rsidR="000E533A">
        <w:rPr>
          <w:rFonts w:asciiTheme="minorHAnsi" w:hAnsiTheme="minorHAnsi" w:cstheme="minorHAnsi"/>
          <w:color w:val="auto"/>
          <w:sz w:val="23"/>
          <w:szCs w:val="23"/>
        </w:rPr>
        <w:t xml:space="preserve">. </w:t>
      </w:r>
    </w:p>
    <w:p w14:paraId="07703AD5" w14:textId="77777777" w:rsidR="00C64AB7" w:rsidRDefault="00C64AB7" w:rsidP="00D60970">
      <w:pPr>
        <w:pStyle w:val="Default"/>
        <w:jc w:val="both"/>
        <w:rPr>
          <w:rFonts w:asciiTheme="minorHAnsi" w:hAnsiTheme="minorHAnsi" w:cstheme="minorHAnsi"/>
          <w:color w:val="auto"/>
          <w:sz w:val="23"/>
          <w:szCs w:val="23"/>
        </w:rPr>
      </w:pPr>
    </w:p>
    <w:p w14:paraId="0BB78BD7" w14:textId="45DEAEFC" w:rsidR="00E90221" w:rsidRDefault="00B0215A" w:rsidP="00EC63D0">
      <w:pPr>
        <w:jc w:val="both"/>
        <w:rPr>
          <w:sz w:val="23"/>
          <w:szCs w:val="23"/>
        </w:rPr>
      </w:pPr>
      <w:bookmarkStart w:id="1" w:name="_Hlk126310056"/>
      <w:r w:rsidRPr="009D7393">
        <w:rPr>
          <w:sz w:val="23"/>
          <w:szCs w:val="23"/>
        </w:rPr>
        <w:t xml:space="preserve">En </w:t>
      </w:r>
      <w:r w:rsidR="001A244B">
        <w:rPr>
          <w:sz w:val="23"/>
          <w:szCs w:val="23"/>
        </w:rPr>
        <w:t xml:space="preserve">Andalucía </w:t>
      </w:r>
      <w:r w:rsidR="007408F8">
        <w:rPr>
          <w:sz w:val="23"/>
          <w:szCs w:val="23"/>
        </w:rPr>
        <w:t>unas</w:t>
      </w:r>
      <w:r w:rsidR="0031159F">
        <w:rPr>
          <w:sz w:val="23"/>
          <w:szCs w:val="23"/>
        </w:rPr>
        <w:t xml:space="preserve"> </w:t>
      </w:r>
      <w:r w:rsidR="005B430B">
        <w:rPr>
          <w:sz w:val="23"/>
          <w:szCs w:val="23"/>
        </w:rPr>
        <w:t xml:space="preserve">50.000 </w:t>
      </w:r>
      <w:r w:rsidR="007408F8">
        <w:rPr>
          <w:sz w:val="23"/>
          <w:szCs w:val="23"/>
        </w:rPr>
        <w:t>serán</w:t>
      </w:r>
      <w:r w:rsidRPr="009D7393">
        <w:rPr>
          <w:sz w:val="23"/>
          <w:szCs w:val="23"/>
        </w:rPr>
        <w:t xml:space="preserve"> </w:t>
      </w:r>
      <w:r w:rsidR="00E968E6" w:rsidRPr="009D7393">
        <w:rPr>
          <w:sz w:val="23"/>
          <w:szCs w:val="23"/>
        </w:rPr>
        <w:t xml:space="preserve">diagnosticadas de </w:t>
      </w:r>
      <w:r w:rsidR="009C478D" w:rsidRPr="009D7393">
        <w:rPr>
          <w:sz w:val="23"/>
          <w:szCs w:val="23"/>
        </w:rPr>
        <w:t>cáncer</w:t>
      </w:r>
      <w:r w:rsidR="00E968E6" w:rsidRPr="009D7393">
        <w:rPr>
          <w:sz w:val="23"/>
          <w:szCs w:val="23"/>
        </w:rPr>
        <w:t xml:space="preserve"> durante </w:t>
      </w:r>
      <w:r w:rsidR="005B430B">
        <w:rPr>
          <w:sz w:val="23"/>
          <w:szCs w:val="23"/>
        </w:rPr>
        <w:t>este año</w:t>
      </w:r>
      <w:r w:rsidR="00E968E6" w:rsidRPr="009D7393">
        <w:rPr>
          <w:sz w:val="23"/>
          <w:szCs w:val="23"/>
        </w:rPr>
        <w:t xml:space="preserve">, </w:t>
      </w:r>
      <w:r w:rsidR="009C478D" w:rsidRPr="009D7393">
        <w:rPr>
          <w:sz w:val="23"/>
          <w:szCs w:val="23"/>
        </w:rPr>
        <w:t xml:space="preserve">según las estimaciones </w:t>
      </w:r>
      <w:r w:rsidR="007408F8">
        <w:rPr>
          <w:sz w:val="23"/>
          <w:szCs w:val="23"/>
        </w:rPr>
        <w:t>basadas en los registros poblacionales</w:t>
      </w:r>
      <w:r w:rsidRPr="009D7393">
        <w:rPr>
          <w:sz w:val="23"/>
          <w:szCs w:val="23"/>
        </w:rPr>
        <w:t xml:space="preserve">, una cifra que </w:t>
      </w:r>
      <w:r w:rsidR="005B430B">
        <w:rPr>
          <w:sz w:val="23"/>
          <w:szCs w:val="23"/>
        </w:rPr>
        <w:t xml:space="preserve">se sitúa en la línea de crecimiento progresivo de en torno al 2% de casos de cáncer al año en los países europeos, al igual que en España, </w:t>
      </w:r>
      <w:r w:rsidR="00EC63D0" w:rsidRPr="00EC63D0">
        <w:rPr>
          <w:sz w:val="23"/>
          <w:szCs w:val="23"/>
        </w:rPr>
        <w:t xml:space="preserve">donde se prevé que aumente este año un 2,6% </w:t>
      </w:r>
      <w:r w:rsidRPr="00EC63D0">
        <w:rPr>
          <w:sz w:val="23"/>
          <w:szCs w:val="23"/>
        </w:rPr>
        <w:t xml:space="preserve">respecto a </w:t>
      </w:r>
      <w:r w:rsidR="005B430B" w:rsidRPr="00EC63D0">
        <w:rPr>
          <w:sz w:val="23"/>
          <w:szCs w:val="23"/>
        </w:rPr>
        <w:t>202</w:t>
      </w:r>
      <w:r w:rsidR="00EC63D0" w:rsidRPr="00EC63D0">
        <w:rPr>
          <w:sz w:val="23"/>
          <w:szCs w:val="23"/>
        </w:rPr>
        <w:t>3</w:t>
      </w:r>
      <w:r w:rsidR="005B430B" w:rsidRPr="00EC63D0">
        <w:rPr>
          <w:sz w:val="23"/>
          <w:szCs w:val="23"/>
        </w:rPr>
        <w:t>.</w:t>
      </w:r>
      <w:bookmarkStart w:id="2" w:name="_Hlk63151304"/>
      <w:r w:rsidR="00EC63D0">
        <w:rPr>
          <w:sz w:val="23"/>
          <w:szCs w:val="23"/>
        </w:rPr>
        <w:t xml:space="preserve"> </w:t>
      </w:r>
    </w:p>
    <w:p w14:paraId="745FD12F" w14:textId="77777777" w:rsidR="009D7393" w:rsidRDefault="009D7393" w:rsidP="00D60970">
      <w:pPr>
        <w:pStyle w:val="Default"/>
        <w:jc w:val="both"/>
        <w:rPr>
          <w:rFonts w:asciiTheme="minorHAnsi" w:hAnsiTheme="minorHAnsi" w:cstheme="minorHAnsi"/>
          <w:bCs/>
          <w:color w:val="auto"/>
          <w:sz w:val="23"/>
          <w:szCs w:val="23"/>
        </w:rPr>
      </w:pPr>
    </w:p>
    <w:p w14:paraId="7090B758" w14:textId="62A6ECD8" w:rsidR="005B430B" w:rsidRDefault="00174504" w:rsidP="00D60970">
      <w:pPr>
        <w:pStyle w:val="Default"/>
        <w:jc w:val="both"/>
        <w:rPr>
          <w:rFonts w:asciiTheme="minorHAnsi" w:hAnsiTheme="minorHAnsi" w:cstheme="minorHAnsi"/>
          <w:bCs/>
          <w:color w:val="auto"/>
          <w:sz w:val="23"/>
          <w:szCs w:val="23"/>
        </w:rPr>
      </w:pPr>
      <w:r w:rsidRPr="00503DA0">
        <w:rPr>
          <w:rFonts w:asciiTheme="minorHAnsi" w:hAnsiTheme="minorHAnsi" w:cstheme="minorHAnsi"/>
          <w:bCs/>
          <w:color w:val="000000" w:themeColor="text1"/>
          <w:sz w:val="23"/>
          <w:szCs w:val="23"/>
        </w:rPr>
        <w:t xml:space="preserve">No obstante, los oncólogos andaluces </w:t>
      </w:r>
      <w:r w:rsidR="00875833" w:rsidRPr="00503DA0">
        <w:rPr>
          <w:rFonts w:asciiTheme="minorHAnsi" w:hAnsiTheme="minorHAnsi" w:cstheme="minorHAnsi"/>
          <w:bCs/>
          <w:color w:val="000000" w:themeColor="text1"/>
          <w:sz w:val="23"/>
          <w:szCs w:val="23"/>
        </w:rPr>
        <w:t xml:space="preserve">quieren destacar que </w:t>
      </w:r>
      <w:r w:rsidR="00875833" w:rsidRPr="00503DA0">
        <w:rPr>
          <w:rFonts w:asciiTheme="minorHAnsi" w:hAnsiTheme="minorHAnsi" w:cstheme="minorHAnsi"/>
          <w:sz w:val="23"/>
          <w:szCs w:val="23"/>
        </w:rPr>
        <w:t>la supervivencia de los pacientes con cáncer de Andalucía y España también ha crecido</w:t>
      </w:r>
      <w:r w:rsidR="00DD11CC">
        <w:rPr>
          <w:rFonts w:asciiTheme="minorHAnsi" w:hAnsiTheme="minorHAnsi" w:cstheme="minorHAnsi"/>
          <w:sz w:val="23"/>
          <w:szCs w:val="23"/>
        </w:rPr>
        <w:t xml:space="preserve">, </w:t>
      </w:r>
      <w:r w:rsidR="00875833" w:rsidRPr="00503DA0">
        <w:rPr>
          <w:rFonts w:asciiTheme="minorHAnsi" w:hAnsiTheme="minorHAnsi" w:cstheme="minorHAnsi"/>
          <w:sz w:val="23"/>
          <w:szCs w:val="23"/>
        </w:rPr>
        <w:t xml:space="preserve">y </w:t>
      </w:r>
      <w:r w:rsidR="00DD11CC">
        <w:rPr>
          <w:rFonts w:asciiTheme="minorHAnsi" w:hAnsiTheme="minorHAnsi" w:cstheme="minorHAnsi"/>
          <w:sz w:val="23"/>
          <w:szCs w:val="23"/>
        </w:rPr>
        <w:t xml:space="preserve">de hecho </w:t>
      </w:r>
      <w:r w:rsidR="00875833" w:rsidRPr="00503DA0">
        <w:rPr>
          <w:rFonts w:asciiTheme="minorHAnsi" w:hAnsiTheme="minorHAnsi" w:cstheme="minorHAnsi"/>
          <w:sz w:val="23"/>
          <w:szCs w:val="23"/>
        </w:rPr>
        <w:t xml:space="preserve">se ha duplicado en los últimos 40 años, con una previsión de que continúe igualmente creciendo de manera progresiva en el futuro. Un 55% de los hombres y casi un 62% de las mujeres con cáncer en Andalucía logrará superarlos gracias a las técnicas de diagnóstico precoz, </w:t>
      </w:r>
      <w:r w:rsidR="00DD11CC">
        <w:rPr>
          <w:rFonts w:asciiTheme="minorHAnsi" w:hAnsiTheme="minorHAnsi" w:cstheme="minorHAnsi"/>
          <w:sz w:val="23"/>
          <w:szCs w:val="23"/>
        </w:rPr>
        <w:t xml:space="preserve">los programas de cribado y </w:t>
      </w:r>
      <w:r w:rsidR="00875833" w:rsidRPr="00503DA0">
        <w:rPr>
          <w:rFonts w:asciiTheme="minorHAnsi" w:hAnsiTheme="minorHAnsi" w:cstheme="minorHAnsi"/>
          <w:sz w:val="23"/>
          <w:szCs w:val="23"/>
        </w:rPr>
        <w:t>los últimos tratamientos oncológicos, como la inmunoterapia</w:t>
      </w:r>
      <w:r w:rsidR="00DD11CC">
        <w:rPr>
          <w:rFonts w:asciiTheme="minorHAnsi" w:hAnsiTheme="minorHAnsi" w:cstheme="minorHAnsi"/>
          <w:sz w:val="23"/>
          <w:szCs w:val="23"/>
        </w:rPr>
        <w:t xml:space="preserve"> o </w:t>
      </w:r>
      <w:r w:rsidR="00875833" w:rsidRPr="00503DA0">
        <w:rPr>
          <w:rFonts w:asciiTheme="minorHAnsi" w:hAnsiTheme="minorHAnsi" w:cstheme="minorHAnsi"/>
          <w:sz w:val="23"/>
          <w:szCs w:val="23"/>
        </w:rPr>
        <w:t xml:space="preserve">las terapias personalizadas dirigidas. </w:t>
      </w:r>
      <w:r w:rsidR="00503DA0">
        <w:rPr>
          <w:rFonts w:asciiTheme="minorHAnsi" w:hAnsiTheme="minorHAnsi" w:cstheme="minorHAnsi"/>
          <w:sz w:val="23"/>
          <w:szCs w:val="23"/>
        </w:rPr>
        <w:t xml:space="preserve">“Además, si evitamos los factores de riesgo generales de la mayoría de </w:t>
      </w:r>
      <w:proofErr w:type="gramStart"/>
      <w:r w:rsidR="00503DA0">
        <w:rPr>
          <w:rFonts w:asciiTheme="minorHAnsi" w:hAnsiTheme="minorHAnsi" w:cstheme="minorHAnsi"/>
          <w:sz w:val="23"/>
          <w:szCs w:val="23"/>
        </w:rPr>
        <w:t>cánceres</w:t>
      </w:r>
      <w:proofErr w:type="gramEnd"/>
      <w:r w:rsidR="00503DA0">
        <w:rPr>
          <w:rFonts w:asciiTheme="minorHAnsi" w:hAnsiTheme="minorHAnsi" w:cstheme="minorHAnsi"/>
          <w:sz w:val="23"/>
          <w:szCs w:val="23"/>
        </w:rPr>
        <w:t xml:space="preserve"> -el </w:t>
      </w:r>
      <w:r w:rsidR="00503DA0" w:rsidRPr="00FB0BD9">
        <w:rPr>
          <w:rFonts w:asciiTheme="minorHAnsi" w:hAnsiTheme="minorHAnsi" w:cstheme="minorHAnsi"/>
          <w:color w:val="000000" w:themeColor="text1"/>
          <w:sz w:val="23"/>
          <w:szCs w:val="23"/>
        </w:rPr>
        <w:t>t</w:t>
      </w:r>
      <w:r w:rsidR="00503DA0" w:rsidRPr="00FB0BD9">
        <w:rPr>
          <w:rFonts w:asciiTheme="minorHAnsi" w:hAnsiTheme="minorHAnsi" w:cstheme="minorHAnsi"/>
          <w:bCs/>
          <w:color w:val="000000" w:themeColor="text1"/>
          <w:sz w:val="23"/>
          <w:szCs w:val="23"/>
        </w:rPr>
        <w:t xml:space="preserve">abaco, </w:t>
      </w:r>
      <w:r w:rsidR="00503DA0">
        <w:rPr>
          <w:rFonts w:asciiTheme="minorHAnsi" w:hAnsiTheme="minorHAnsi" w:cstheme="minorHAnsi"/>
          <w:bCs/>
          <w:color w:val="000000" w:themeColor="text1"/>
          <w:sz w:val="23"/>
          <w:szCs w:val="23"/>
        </w:rPr>
        <w:t xml:space="preserve">el </w:t>
      </w:r>
      <w:r w:rsidR="00503DA0" w:rsidRPr="00FB0BD9">
        <w:rPr>
          <w:rFonts w:asciiTheme="minorHAnsi" w:hAnsiTheme="minorHAnsi" w:cstheme="minorHAnsi"/>
          <w:bCs/>
          <w:color w:val="000000" w:themeColor="text1"/>
          <w:sz w:val="23"/>
          <w:szCs w:val="23"/>
        </w:rPr>
        <w:t xml:space="preserve">alcohol, ciertas infecciones, </w:t>
      </w:r>
      <w:r w:rsidR="00503DA0">
        <w:rPr>
          <w:rFonts w:asciiTheme="minorHAnsi" w:hAnsiTheme="minorHAnsi" w:cstheme="minorHAnsi"/>
          <w:bCs/>
          <w:color w:val="000000" w:themeColor="text1"/>
          <w:sz w:val="23"/>
          <w:szCs w:val="23"/>
        </w:rPr>
        <w:t xml:space="preserve">el </w:t>
      </w:r>
      <w:r w:rsidR="00503DA0" w:rsidRPr="00FB0BD9">
        <w:rPr>
          <w:rFonts w:asciiTheme="minorHAnsi" w:hAnsiTheme="minorHAnsi" w:cstheme="minorHAnsi"/>
          <w:bCs/>
          <w:color w:val="000000" w:themeColor="text1"/>
          <w:sz w:val="23"/>
          <w:szCs w:val="23"/>
        </w:rPr>
        <w:t>sedentarismo, una dieta inadecuada (obesidad), y la exposición al sol sin protección</w:t>
      </w:r>
      <w:r w:rsidR="00503DA0">
        <w:rPr>
          <w:rFonts w:asciiTheme="minorHAnsi" w:hAnsiTheme="minorHAnsi" w:cstheme="minorHAnsi"/>
          <w:bCs/>
          <w:color w:val="000000" w:themeColor="text1"/>
          <w:sz w:val="23"/>
          <w:szCs w:val="23"/>
        </w:rPr>
        <w:t xml:space="preserve">- </w:t>
      </w:r>
      <w:r w:rsidR="005B430B" w:rsidRPr="00FB0BD9">
        <w:rPr>
          <w:rFonts w:asciiTheme="minorHAnsi" w:hAnsiTheme="minorHAnsi" w:cstheme="minorHAnsi"/>
          <w:bCs/>
          <w:color w:val="000000" w:themeColor="text1"/>
          <w:sz w:val="23"/>
          <w:szCs w:val="23"/>
        </w:rPr>
        <w:t>se reduciría un 30% los diagnósticos y la mortalidad</w:t>
      </w:r>
      <w:r w:rsidR="00503DA0">
        <w:rPr>
          <w:rFonts w:asciiTheme="minorHAnsi" w:hAnsiTheme="minorHAnsi" w:cstheme="minorHAnsi"/>
          <w:bCs/>
          <w:color w:val="000000" w:themeColor="text1"/>
          <w:sz w:val="23"/>
          <w:szCs w:val="23"/>
        </w:rPr>
        <w:t xml:space="preserve">, por lo que es clave seguir </w:t>
      </w:r>
      <w:r w:rsidR="005B430B" w:rsidRPr="00FB0BD9">
        <w:rPr>
          <w:rFonts w:asciiTheme="minorHAnsi" w:hAnsiTheme="minorHAnsi" w:cstheme="minorHAnsi"/>
          <w:color w:val="000000" w:themeColor="text1"/>
          <w:sz w:val="23"/>
          <w:szCs w:val="23"/>
        </w:rPr>
        <w:t>insisti</w:t>
      </w:r>
      <w:r w:rsidR="00503DA0">
        <w:rPr>
          <w:rFonts w:asciiTheme="minorHAnsi" w:hAnsiTheme="minorHAnsi" w:cstheme="minorHAnsi"/>
          <w:color w:val="000000" w:themeColor="text1"/>
          <w:sz w:val="23"/>
          <w:szCs w:val="23"/>
        </w:rPr>
        <w:t>endo</w:t>
      </w:r>
      <w:r w:rsidR="005B430B" w:rsidRPr="00FB0BD9">
        <w:rPr>
          <w:rFonts w:asciiTheme="minorHAnsi" w:hAnsiTheme="minorHAnsi" w:cstheme="minorHAnsi"/>
          <w:color w:val="000000" w:themeColor="text1"/>
          <w:sz w:val="23"/>
          <w:szCs w:val="23"/>
        </w:rPr>
        <w:t xml:space="preserve"> en concienciar a la sociedad sobre la prevención y desarrollar un estilo de vida saludable</w:t>
      </w:r>
      <w:r w:rsidR="00DD11CC">
        <w:rPr>
          <w:rFonts w:asciiTheme="minorHAnsi" w:hAnsiTheme="minorHAnsi" w:cstheme="minorHAnsi"/>
          <w:color w:val="000000" w:themeColor="text1"/>
          <w:sz w:val="23"/>
          <w:szCs w:val="23"/>
        </w:rPr>
        <w:t>. La esperanza para superar un cáncer ha aumentado mucho y debemos insistir en todos estos factores, trabajando juntos entre todos, profesionales y sociedad, para que siga creciendo y avancemos ante el cáncer</w:t>
      </w:r>
      <w:r w:rsidR="005B430B" w:rsidRPr="00FB0BD9">
        <w:rPr>
          <w:rFonts w:asciiTheme="minorHAnsi" w:hAnsiTheme="minorHAnsi" w:cstheme="minorHAnsi"/>
          <w:bCs/>
          <w:color w:val="000000" w:themeColor="text1"/>
          <w:sz w:val="23"/>
          <w:szCs w:val="23"/>
        </w:rPr>
        <w:t xml:space="preserve">”, </w:t>
      </w:r>
      <w:r w:rsidR="00DD11CC">
        <w:rPr>
          <w:rFonts w:asciiTheme="minorHAnsi" w:hAnsiTheme="minorHAnsi" w:cstheme="minorHAnsi"/>
          <w:bCs/>
          <w:color w:val="000000" w:themeColor="text1"/>
          <w:sz w:val="23"/>
          <w:szCs w:val="23"/>
        </w:rPr>
        <w:t xml:space="preserve">afirman </w:t>
      </w:r>
      <w:r w:rsidR="00DD11CC" w:rsidRPr="00FB0BD9">
        <w:rPr>
          <w:rFonts w:asciiTheme="minorHAnsi" w:hAnsiTheme="minorHAnsi" w:cstheme="minorHAnsi"/>
          <w:bCs/>
          <w:color w:val="000000" w:themeColor="text1"/>
          <w:sz w:val="23"/>
          <w:szCs w:val="23"/>
        </w:rPr>
        <w:t xml:space="preserve">la Dra. Ana Laura Ortega, presidenta de la </w:t>
      </w:r>
      <w:r w:rsidR="00DD11CC" w:rsidRPr="00FB0BD9">
        <w:rPr>
          <w:rFonts w:asciiTheme="minorHAnsi" w:hAnsiTheme="minorHAnsi" w:cstheme="minorHAnsi"/>
          <w:color w:val="000000" w:themeColor="text1"/>
          <w:sz w:val="23"/>
          <w:szCs w:val="23"/>
        </w:rPr>
        <w:t>Sociedad Andaluza de Oncología Médica (SAOM) y el Dr</w:t>
      </w:r>
      <w:r w:rsidR="00DD11CC">
        <w:rPr>
          <w:rFonts w:asciiTheme="minorHAnsi" w:hAnsiTheme="minorHAnsi" w:cstheme="minorHAnsi"/>
          <w:color w:val="000000" w:themeColor="text1"/>
          <w:sz w:val="23"/>
          <w:szCs w:val="23"/>
        </w:rPr>
        <w:t>.</w:t>
      </w:r>
      <w:r w:rsidR="00DD11CC" w:rsidRPr="00FB0BD9">
        <w:rPr>
          <w:rFonts w:asciiTheme="minorHAnsi" w:hAnsiTheme="minorHAnsi" w:cstheme="minorHAnsi"/>
          <w:color w:val="000000" w:themeColor="text1"/>
          <w:sz w:val="23"/>
          <w:szCs w:val="23"/>
        </w:rPr>
        <w:t xml:space="preserve"> Ismael </w:t>
      </w:r>
      <w:proofErr w:type="spellStart"/>
      <w:r w:rsidR="00DD11CC" w:rsidRPr="00FB0BD9">
        <w:rPr>
          <w:rFonts w:asciiTheme="minorHAnsi" w:hAnsiTheme="minorHAnsi" w:cstheme="minorHAnsi"/>
          <w:color w:val="000000" w:themeColor="text1"/>
          <w:sz w:val="23"/>
          <w:szCs w:val="23"/>
        </w:rPr>
        <w:t>Herruzo</w:t>
      </w:r>
      <w:proofErr w:type="spellEnd"/>
      <w:r w:rsidR="00DD11CC" w:rsidRPr="00FB0BD9">
        <w:rPr>
          <w:rFonts w:asciiTheme="minorHAnsi" w:hAnsiTheme="minorHAnsi" w:cstheme="minorHAnsi"/>
          <w:color w:val="000000" w:themeColor="text1"/>
          <w:sz w:val="23"/>
          <w:szCs w:val="23"/>
        </w:rPr>
        <w:t xml:space="preserve"> Cabrera, presidente de la Sociedad Andaluza de Cancerología (SAC)</w:t>
      </w:r>
      <w:r w:rsidR="00EC63D0">
        <w:rPr>
          <w:rFonts w:asciiTheme="minorHAnsi" w:hAnsiTheme="minorHAnsi" w:cstheme="minorHAnsi"/>
          <w:color w:val="000000" w:themeColor="text1"/>
          <w:sz w:val="23"/>
          <w:szCs w:val="23"/>
        </w:rPr>
        <w:t xml:space="preserve">. </w:t>
      </w:r>
    </w:p>
    <w:p w14:paraId="272B497A" w14:textId="77777777" w:rsidR="005B430B" w:rsidRDefault="005B430B" w:rsidP="00D60970">
      <w:pPr>
        <w:pStyle w:val="Default"/>
        <w:jc w:val="both"/>
        <w:rPr>
          <w:rFonts w:asciiTheme="minorHAnsi" w:hAnsiTheme="minorHAnsi" w:cstheme="minorHAnsi"/>
          <w:bCs/>
          <w:color w:val="auto"/>
          <w:sz w:val="23"/>
          <w:szCs w:val="23"/>
        </w:rPr>
      </w:pPr>
    </w:p>
    <w:bookmarkEnd w:id="2"/>
    <w:bookmarkEnd w:id="1"/>
    <w:p w14:paraId="5B7B341D" w14:textId="77777777" w:rsidR="009D0F32" w:rsidRPr="0072355B" w:rsidRDefault="009D0F32" w:rsidP="009D0F32">
      <w:pPr>
        <w:pStyle w:val="Default"/>
        <w:jc w:val="both"/>
        <w:rPr>
          <w:rFonts w:asciiTheme="minorHAnsi" w:hAnsiTheme="minorHAnsi" w:cstheme="minorHAnsi"/>
          <w:color w:val="000000" w:themeColor="text1"/>
          <w:sz w:val="23"/>
          <w:szCs w:val="23"/>
        </w:rPr>
      </w:pPr>
      <w:r w:rsidRPr="0072355B">
        <w:rPr>
          <w:rFonts w:asciiTheme="minorHAnsi" w:hAnsiTheme="minorHAnsi" w:cstheme="minorHAnsi"/>
          <w:color w:val="000000" w:themeColor="text1"/>
          <w:sz w:val="23"/>
          <w:szCs w:val="23"/>
        </w:rPr>
        <w:t xml:space="preserve">Ambos presidentes destacan que, gracias a esta mejora en la supervivencia se está creando un problema adicional, sobre todo en pacientes jóvenes y adultos en edad de vida activa laboral, que superan el cáncer, que se ven afectados por la dificultad para incorporarse al mundo laboral o la carrera profesional al tener el lastre de sus antecedentes en la historia personal oncológica que le impiden o dificultan mantener al mundo laboral o progresar en él. “Por ello, apoyamos la legislación recientemente aprobada del derecho al olvido oncológico, que permite que a </w:t>
      </w:r>
      <w:r w:rsidRPr="0072355B">
        <w:rPr>
          <w:rFonts w:asciiTheme="minorHAnsi" w:hAnsiTheme="minorHAnsi" w:cstheme="minorHAnsi"/>
          <w:color w:val="000000" w:themeColor="text1"/>
          <w:sz w:val="23"/>
          <w:szCs w:val="23"/>
        </w:rPr>
        <w:lastRenderedPageBreak/>
        <w:t>partir de 5 años sin recidiva (recaída), no se pueda discriminar a una persona por haber padecido un cáncer, a la hora de contratar un seguro de vida o una hipoteca. O a nivel laboral y profesional”.</w:t>
      </w:r>
    </w:p>
    <w:p w14:paraId="208B1E78" w14:textId="77777777" w:rsidR="009D0F32" w:rsidRDefault="009D0F32" w:rsidP="009D0F32">
      <w:pPr>
        <w:pStyle w:val="Default"/>
        <w:jc w:val="both"/>
        <w:rPr>
          <w:rFonts w:asciiTheme="minorHAnsi" w:hAnsiTheme="minorHAnsi" w:cstheme="minorHAnsi"/>
          <w:bCs/>
          <w:color w:val="auto"/>
          <w:sz w:val="23"/>
          <w:szCs w:val="23"/>
        </w:rPr>
      </w:pPr>
    </w:p>
    <w:p w14:paraId="141CA495" w14:textId="77777777" w:rsidR="009D0F32" w:rsidRPr="000D3B73" w:rsidRDefault="009D0F32" w:rsidP="009D0F32">
      <w:pPr>
        <w:pStyle w:val="Default"/>
        <w:jc w:val="both"/>
        <w:rPr>
          <w:rFonts w:asciiTheme="minorHAnsi" w:hAnsiTheme="minorHAnsi" w:cstheme="minorHAnsi"/>
          <w:bCs/>
          <w:color w:val="auto"/>
          <w:sz w:val="23"/>
          <w:szCs w:val="23"/>
        </w:rPr>
      </w:pPr>
      <w:r>
        <w:rPr>
          <w:rFonts w:asciiTheme="minorHAnsi" w:hAnsiTheme="minorHAnsi" w:cstheme="minorHAnsi"/>
          <w:bCs/>
          <w:color w:val="auto"/>
          <w:sz w:val="23"/>
          <w:szCs w:val="23"/>
        </w:rPr>
        <w:t xml:space="preserve">En </w:t>
      </w:r>
      <w:r w:rsidRPr="000D3B73">
        <w:rPr>
          <w:rFonts w:asciiTheme="minorHAnsi" w:hAnsiTheme="minorHAnsi" w:cstheme="minorHAnsi"/>
          <w:bCs/>
          <w:color w:val="auto"/>
          <w:sz w:val="23"/>
          <w:szCs w:val="23"/>
        </w:rPr>
        <w:t>202</w:t>
      </w:r>
      <w:r>
        <w:rPr>
          <w:rFonts w:asciiTheme="minorHAnsi" w:hAnsiTheme="minorHAnsi" w:cstheme="minorHAnsi"/>
          <w:bCs/>
          <w:color w:val="auto"/>
          <w:sz w:val="23"/>
          <w:szCs w:val="23"/>
        </w:rPr>
        <w:t xml:space="preserve">3, un </w:t>
      </w:r>
      <w:r w:rsidRPr="000D3B73">
        <w:rPr>
          <w:rFonts w:asciiTheme="minorHAnsi" w:hAnsiTheme="minorHAnsi" w:cstheme="minorHAnsi"/>
          <w:bCs/>
          <w:color w:val="auto"/>
          <w:sz w:val="23"/>
          <w:szCs w:val="23"/>
        </w:rPr>
        <w:t xml:space="preserve">57% </w:t>
      </w:r>
      <w:r>
        <w:rPr>
          <w:rFonts w:asciiTheme="minorHAnsi" w:hAnsiTheme="minorHAnsi" w:cstheme="minorHAnsi"/>
          <w:bCs/>
          <w:color w:val="auto"/>
          <w:sz w:val="23"/>
          <w:szCs w:val="23"/>
        </w:rPr>
        <w:t>de los andaluces</w:t>
      </w:r>
      <w:r w:rsidRPr="000D3B73">
        <w:rPr>
          <w:rFonts w:asciiTheme="minorHAnsi" w:hAnsiTheme="minorHAnsi" w:cstheme="minorHAnsi"/>
          <w:bCs/>
          <w:color w:val="auto"/>
          <w:sz w:val="23"/>
          <w:szCs w:val="23"/>
        </w:rPr>
        <w:t xml:space="preserve"> diagnosticados de cáncer</w:t>
      </w:r>
      <w:r>
        <w:rPr>
          <w:rFonts w:asciiTheme="minorHAnsi" w:hAnsiTheme="minorHAnsi" w:cstheme="minorHAnsi"/>
          <w:bCs/>
          <w:color w:val="auto"/>
          <w:sz w:val="23"/>
          <w:szCs w:val="23"/>
        </w:rPr>
        <w:t xml:space="preserve"> </w:t>
      </w:r>
      <w:r w:rsidRPr="000D3B73">
        <w:rPr>
          <w:rFonts w:asciiTheme="minorHAnsi" w:hAnsiTheme="minorHAnsi" w:cstheme="minorHAnsi"/>
          <w:bCs/>
          <w:color w:val="auto"/>
          <w:sz w:val="23"/>
          <w:szCs w:val="23"/>
        </w:rPr>
        <w:t xml:space="preserve">fueron hombres y </w:t>
      </w:r>
      <w:r>
        <w:rPr>
          <w:rFonts w:asciiTheme="minorHAnsi" w:hAnsiTheme="minorHAnsi" w:cstheme="minorHAnsi"/>
          <w:bCs/>
          <w:color w:val="auto"/>
          <w:sz w:val="23"/>
          <w:szCs w:val="23"/>
        </w:rPr>
        <w:t xml:space="preserve">un </w:t>
      </w:r>
      <w:r w:rsidRPr="000D3B73">
        <w:rPr>
          <w:rFonts w:asciiTheme="minorHAnsi" w:hAnsiTheme="minorHAnsi" w:cstheme="minorHAnsi"/>
          <w:bCs/>
          <w:color w:val="auto"/>
          <w:sz w:val="23"/>
          <w:szCs w:val="23"/>
        </w:rPr>
        <w:t xml:space="preserve">43% mujeres, </w:t>
      </w:r>
      <w:r>
        <w:rPr>
          <w:rFonts w:asciiTheme="minorHAnsi" w:hAnsiTheme="minorHAnsi" w:cstheme="minorHAnsi"/>
          <w:bCs/>
          <w:color w:val="auto"/>
          <w:sz w:val="23"/>
          <w:szCs w:val="23"/>
        </w:rPr>
        <w:t xml:space="preserve">unas cifras que se estiman que se mantenga en proporción también en 2024, en el que se prevé 286.664 nuevos casos de cáncer en toda España. </w:t>
      </w:r>
      <w:r w:rsidRPr="000D3B73">
        <w:rPr>
          <w:rFonts w:asciiTheme="minorHAnsi" w:hAnsiTheme="minorHAnsi" w:cstheme="minorHAnsi"/>
          <w:bCs/>
          <w:color w:val="auto"/>
          <w:sz w:val="23"/>
          <w:szCs w:val="23"/>
        </w:rPr>
        <w:t xml:space="preserve">En </w:t>
      </w:r>
      <w:r>
        <w:rPr>
          <w:rFonts w:asciiTheme="minorHAnsi" w:hAnsiTheme="minorHAnsi" w:cstheme="minorHAnsi"/>
          <w:bCs/>
          <w:color w:val="auto"/>
          <w:sz w:val="23"/>
          <w:szCs w:val="23"/>
        </w:rPr>
        <w:t xml:space="preserve">Andalucía </w:t>
      </w:r>
      <w:r w:rsidRPr="000D3B73">
        <w:rPr>
          <w:rFonts w:asciiTheme="minorHAnsi" w:hAnsiTheme="minorHAnsi" w:cstheme="minorHAnsi"/>
          <w:bCs/>
          <w:color w:val="auto"/>
          <w:sz w:val="23"/>
          <w:szCs w:val="23"/>
        </w:rPr>
        <w:t xml:space="preserve">las cifras de incidencia y prevalencia </w:t>
      </w:r>
      <w:r w:rsidRPr="000D3B73">
        <w:rPr>
          <w:rFonts w:asciiTheme="minorHAnsi" w:hAnsiTheme="minorHAnsi" w:cstheme="minorHAnsi"/>
          <w:color w:val="auto"/>
          <w:sz w:val="23"/>
          <w:szCs w:val="23"/>
        </w:rPr>
        <w:t xml:space="preserve">son similares a las nacionales, y </w:t>
      </w:r>
      <w:r w:rsidRPr="000D3B73">
        <w:rPr>
          <w:rFonts w:asciiTheme="minorHAnsi" w:hAnsiTheme="minorHAnsi" w:cstheme="minorHAnsi"/>
          <w:bCs/>
          <w:color w:val="auto"/>
          <w:sz w:val="23"/>
          <w:szCs w:val="23"/>
        </w:rPr>
        <w:t xml:space="preserve">los tumores más diagnosticados </w:t>
      </w:r>
      <w:r>
        <w:rPr>
          <w:rFonts w:asciiTheme="minorHAnsi" w:hAnsiTheme="minorHAnsi" w:cstheme="minorHAnsi"/>
          <w:bCs/>
          <w:color w:val="auto"/>
          <w:sz w:val="23"/>
          <w:szCs w:val="23"/>
        </w:rPr>
        <w:t xml:space="preserve">serán, como el año pasado, </w:t>
      </w:r>
      <w:r w:rsidRPr="000D3B73">
        <w:rPr>
          <w:rFonts w:asciiTheme="minorHAnsi" w:hAnsiTheme="minorHAnsi" w:cstheme="minorHAnsi"/>
          <w:bCs/>
          <w:color w:val="auto"/>
          <w:sz w:val="23"/>
          <w:szCs w:val="23"/>
        </w:rPr>
        <w:t>los de colon y recto, mama, pulmón, próstata,</w:t>
      </w:r>
      <w:r>
        <w:rPr>
          <w:rFonts w:asciiTheme="minorHAnsi" w:hAnsiTheme="minorHAnsi" w:cstheme="minorHAnsi"/>
          <w:bCs/>
          <w:color w:val="auto"/>
          <w:sz w:val="23"/>
          <w:szCs w:val="23"/>
        </w:rPr>
        <w:t xml:space="preserve"> y vejiga urinaria, </w:t>
      </w:r>
      <w:r w:rsidRPr="000D3B73">
        <w:rPr>
          <w:rFonts w:asciiTheme="minorHAnsi" w:hAnsiTheme="minorHAnsi" w:cstheme="minorHAnsi"/>
          <w:bCs/>
          <w:color w:val="auto"/>
          <w:sz w:val="23"/>
          <w:szCs w:val="23"/>
        </w:rPr>
        <w:t xml:space="preserve">sumando ambos sexos. En hombres, </w:t>
      </w:r>
      <w:r>
        <w:rPr>
          <w:rFonts w:asciiTheme="minorHAnsi" w:hAnsiTheme="minorHAnsi" w:cstheme="minorHAnsi"/>
          <w:bCs/>
          <w:color w:val="auto"/>
          <w:sz w:val="23"/>
          <w:szCs w:val="23"/>
        </w:rPr>
        <w:t xml:space="preserve">los más frecuentes </w:t>
      </w:r>
      <w:r w:rsidRPr="000D3B73">
        <w:rPr>
          <w:rFonts w:asciiTheme="minorHAnsi" w:hAnsiTheme="minorHAnsi" w:cstheme="minorHAnsi"/>
          <w:bCs/>
          <w:color w:val="auto"/>
          <w:sz w:val="23"/>
          <w:szCs w:val="23"/>
        </w:rPr>
        <w:t>serán los de próstata, colo</w:t>
      </w:r>
      <w:r>
        <w:rPr>
          <w:rFonts w:asciiTheme="minorHAnsi" w:hAnsiTheme="minorHAnsi" w:cstheme="minorHAnsi"/>
          <w:bCs/>
          <w:color w:val="auto"/>
          <w:sz w:val="23"/>
          <w:szCs w:val="23"/>
        </w:rPr>
        <w:t xml:space="preserve">rrectal, </w:t>
      </w:r>
      <w:r w:rsidRPr="000D3B73">
        <w:rPr>
          <w:rFonts w:asciiTheme="minorHAnsi" w:hAnsiTheme="minorHAnsi" w:cstheme="minorHAnsi"/>
          <w:bCs/>
          <w:color w:val="auto"/>
          <w:sz w:val="23"/>
          <w:szCs w:val="23"/>
        </w:rPr>
        <w:t xml:space="preserve">pulmón, </w:t>
      </w:r>
      <w:r>
        <w:rPr>
          <w:rFonts w:asciiTheme="minorHAnsi" w:hAnsiTheme="minorHAnsi" w:cstheme="minorHAnsi"/>
          <w:bCs/>
          <w:color w:val="auto"/>
          <w:sz w:val="23"/>
          <w:szCs w:val="23"/>
        </w:rPr>
        <w:t xml:space="preserve">y </w:t>
      </w:r>
      <w:r w:rsidRPr="000D3B73">
        <w:rPr>
          <w:rFonts w:asciiTheme="minorHAnsi" w:hAnsiTheme="minorHAnsi" w:cstheme="minorHAnsi"/>
          <w:bCs/>
          <w:color w:val="auto"/>
          <w:sz w:val="23"/>
          <w:szCs w:val="23"/>
        </w:rPr>
        <w:t xml:space="preserve">vejiga urinaria; </w:t>
      </w:r>
      <w:r>
        <w:rPr>
          <w:rFonts w:asciiTheme="minorHAnsi" w:hAnsiTheme="minorHAnsi" w:cstheme="minorHAnsi"/>
          <w:bCs/>
          <w:color w:val="auto"/>
          <w:sz w:val="23"/>
          <w:szCs w:val="23"/>
        </w:rPr>
        <w:t xml:space="preserve">mientras que, en </w:t>
      </w:r>
      <w:r w:rsidRPr="000D3B73">
        <w:rPr>
          <w:rFonts w:asciiTheme="minorHAnsi" w:hAnsiTheme="minorHAnsi" w:cstheme="minorHAnsi"/>
          <w:bCs/>
          <w:color w:val="auto"/>
          <w:sz w:val="23"/>
          <w:szCs w:val="23"/>
        </w:rPr>
        <w:t>mujeres</w:t>
      </w:r>
      <w:r>
        <w:rPr>
          <w:rFonts w:asciiTheme="minorHAnsi" w:hAnsiTheme="minorHAnsi" w:cstheme="minorHAnsi"/>
          <w:bCs/>
          <w:color w:val="auto"/>
          <w:sz w:val="23"/>
          <w:szCs w:val="23"/>
        </w:rPr>
        <w:t xml:space="preserve">, los más frecuentes serán </w:t>
      </w:r>
      <w:r w:rsidRPr="000D3B73">
        <w:rPr>
          <w:rFonts w:asciiTheme="minorHAnsi" w:hAnsiTheme="minorHAnsi" w:cstheme="minorHAnsi"/>
          <w:bCs/>
          <w:color w:val="auto"/>
          <w:sz w:val="23"/>
          <w:szCs w:val="23"/>
        </w:rPr>
        <w:t>los de mama, colon y recto, pulmón</w:t>
      </w:r>
      <w:r>
        <w:rPr>
          <w:rFonts w:asciiTheme="minorHAnsi" w:hAnsiTheme="minorHAnsi" w:cstheme="minorHAnsi"/>
          <w:bCs/>
          <w:color w:val="auto"/>
          <w:sz w:val="23"/>
          <w:szCs w:val="23"/>
        </w:rPr>
        <w:t xml:space="preserve"> y cuerpo uterino (endometrio)</w:t>
      </w:r>
      <w:r w:rsidRPr="000D3B73">
        <w:rPr>
          <w:rFonts w:asciiTheme="minorHAnsi" w:hAnsiTheme="minorHAnsi" w:cstheme="minorHAnsi"/>
          <w:bCs/>
          <w:color w:val="auto"/>
          <w:sz w:val="23"/>
          <w:szCs w:val="23"/>
        </w:rPr>
        <w:t xml:space="preserve">. </w:t>
      </w:r>
      <w:r>
        <w:rPr>
          <w:rFonts w:asciiTheme="minorHAnsi" w:hAnsiTheme="minorHAnsi" w:cstheme="minorHAnsi"/>
          <w:bCs/>
          <w:color w:val="auto"/>
          <w:sz w:val="23"/>
          <w:szCs w:val="23"/>
        </w:rPr>
        <w:t xml:space="preserve">Hay que subrayar que en los últimos años se viene produciendo un descenso de cáncer de pulmón y vejiga en hombres debido a la reducción del hábito tabáquico, mientras que en mujeres la incidencia del cáncer de pulmón sigue creciendo por su posterior incorporación al tabaquismo en el siglo XX. En este contexto, a los profesionales de Oncología las preocupa el crecimiento del uso de </w:t>
      </w:r>
      <w:proofErr w:type="spellStart"/>
      <w:r>
        <w:rPr>
          <w:rFonts w:asciiTheme="minorHAnsi" w:hAnsiTheme="minorHAnsi" w:cstheme="minorHAnsi"/>
          <w:bCs/>
          <w:color w:val="auto"/>
          <w:sz w:val="23"/>
          <w:szCs w:val="23"/>
        </w:rPr>
        <w:t>vapeadores</w:t>
      </w:r>
      <w:proofErr w:type="spellEnd"/>
      <w:r>
        <w:rPr>
          <w:rFonts w:asciiTheme="minorHAnsi" w:hAnsiTheme="minorHAnsi" w:cstheme="minorHAnsi"/>
          <w:bCs/>
          <w:color w:val="auto"/>
          <w:sz w:val="23"/>
          <w:szCs w:val="23"/>
        </w:rPr>
        <w:t xml:space="preserve"> y cigarrillos electrónicos entre los más jóvenes, y que puede llegar a desembocar en el futuro en un aumento de cáncer de pulmón y otros órganos del sistema respiratorio. </w:t>
      </w:r>
    </w:p>
    <w:p w14:paraId="29E2AA71" w14:textId="77777777" w:rsidR="009D0F32" w:rsidRDefault="009D0F32" w:rsidP="009D0F32">
      <w:pPr>
        <w:pStyle w:val="Default"/>
        <w:jc w:val="both"/>
        <w:rPr>
          <w:rFonts w:asciiTheme="minorHAnsi" w:hAnsiTheme="minorHAnsi" w:cstheme="minorHAnsi"/>
          <w:bCs/>
          <w:color w:val="auto"/>
          <w:sz w:val="23"/>
          <w:szCs w:val="23"/>
        </w:rPr>
      </w:pPr>
    </w:p>
    <w:p w14:paraId="77B1815F" w14:textId="77777777" w:rsidR="009D0F32" w:rsidRDefault="009D0F32" w:rsidP="009D0F32">
      <w:pPr>
        <w:pStyle w:val="Default"/>
        <w:jc w:val="both"/>
        <w:rPr>
          <w:rFonts w:asciiTheme="minorHAnsi" w:hAnsiTheme="minorHAnsi" w:cstheme="minorHAnsi"/>
          <w:sz w:val="23"/>
          <w:szCs w:val="23"/>
        </w:rPr>
      </w:pPr>
      <w:r>
        <w:rPr>
          <w:rFonts w:asciiTheme="minorHAnsi" w:hAnsiTheme="minorHAnsi" w:cstheme="minorHAnsi"/>
          <w:bCs/>
          <w:color w:val="auto"/>
          <w:sz w:val="23"/>
          <w:szCs w:val="23"/>
        </w:rPr>
        <w:t xml:space="preserve">En cuanto a la </w:t>
      </w:r>
      <w:r w:rsidRPr="00402D6D">
        <w:rPr>
          <w:rFonts w:asciiTheme="minorHAnsi" w:hAnsiTheme="minorHAnsi" w:cstheme="minorHAnsi"/>
          <w:bCs/>
          <w:color w:val="auto"/>
          <w:sz w:val="23"/>
          <w:szCs w:val="23"/>
        </w:rPr>
        <w:t>mortalidad</w:t>
      </w:r>
      <w:r w:rsidRPr="00402D6D">
        <w:rPr>
          <w:rFonts w:asciiTheme="minorHAnsi" w:hAnsiTheme="minorHAnsi" w:cstheme="minorHAnsi"/>
          <w:color w:val="auto"/>
          <w:sz w:val="23"/>
          <w:szCs w:val="23"/>
        </w:rPr>
        <w:t xml:space="preserve">, el cáncer continúa </w:t>
      </w:r>
      <w:r>
        <w:rPr>
          <w:rFonts w:asciiTheme="minorHAnsi" w:hAnsiTheme="minorHAnsi" w:cstheme="minorHAnsi"/>
          <w:color w:val="auto"/>
          <w:sz w:val="23"/>
          <w:szCs w:val="23"/>
        </w:rPr>
        <w:t xml:space="preserve">siendo un año más </w:t>
      </w:r>
      <w:r w:rsidRPr="00402D6D">
        <w:rPr>
          <w:rFonts w:asciiTheme="minorHAnsi" w:hAnsiTheme="minorHAnsi" w:cstheme="minorHAnsi"/>
          <w:color w:val="auto"/>
          <w:sz w:val="23"/>
          <w:szCs w:val="23"/>
        </w:rPr>
        <w:t xml:space="preserve">una de las causas </w:t>
      </w:r>
      <w:r>
        <w:rPr>
          <w:rFonts w:asciiTheme="minorHAnsi" w:hAnsiTheme="minorHAnsi" w:cstheme="minorHAnsi"/>
          <w:color w:val="auto"/>
          <w:sz w:val="23"/>
          <w:szCs w:val="23"/>
        </w:rPr>
        <w:t xml:space="preserve">principales de fallecimientos </w:t>
      </w:r>
      <w:r w:rsidRPr="00402D6D">
        <w:rPr>
          <w:rFonts w:asciiTheme="minorHAnsi" w:hAnsiTheme="minorHAnsi" w:cstheme="minorHAnsi"/>
          <w:color w:val="auto"/>
          <w:sz w:val="23"/>
          <w:szCs w:val="23"/>
        </w:rPr>
        <w:t xml:space="preserve">en Andalucía y España, </w:t>
      </w:r>
      <w:r>
        <w:rPr>
          <w:rFonts w:asciiTheme="minorHAnsi" w:hAnsiTheme="minorHAnsi" w:cstheme="minorHAnsi"/>
          <w:color w:val="auto"/>
          <w:sz w:val="23"/>
          <w:szCs w:val="23"/>
        </w:rPr>
        <w:t>sólo por detrás de las enfermedades del sistema circulatorio. Según los datos del I</w:t>
      </w:r>
      <w:r w:rsidRPr="00402D6D">
        <w:rPr>
          <w:rFonts w:asciiTheme="minorHAnsi" w:hAnsiTheme="minorHAnsi" w:cstheme="minorHAnsi"/>
          <w:sz w:val="23"/>
          <w:szCs w:val="23"/>
        </w:rPr>
        <w:t>nstituto Nacional de Estadística (INE),</w:t>
      </w:r>
      <w:r>
        <w:rPr>
          <w:rFonts w:asciiTheme="minorHAnsi" w:hAnsiTheme="minorHAnsi" w:cstheme="minorHAnsi"/>
          <w:sz w:val="23"/>
          <w:szCs w:val="23"/>
        </w:rPr>
        <w:t xml:space="preserve"> </w:t>
      </w:r>
      <w:r>
        <w:rPr>
          <w:rFonts w:asciiTheme="minorHAnsi" w:hAnsiTheme="minorHAnsi" w:cstheme="minorHAnsi"/>
          <w:color w:val="auto"/>
          <w:sz w:val="23"/>
          <w:szCs w:val="23"/>
        </w:rPr>
        <w:t xml:space="preserve">fue la </w:t>
      </w:r>
      <w:r w:rsidRPr="00402D6D">
        <w:rPr>
          <w:rFonts w:asciiTheme="minorHAnsi" w:hAnsiTheme="minorHAnsi" w:cstheme="minorHAnsi"/>
          <w:color w:val="auto"/>
          <w:sz w:val="23"/>
          <w:szCs w:val="23"/>
        </w:rPr>
        <w:t xml:space="preserve">segunda </w:t>
      </w:r>
      <w:r>
        <w:rPr>
          <w:rFonts w:asciiTheme="minorHAnsi" w:hAnsiTheme="minorHAnsi" w:cstheme="minorHAnsi"/>
          <w:color w:val="auto"/>
          <w:sz w:val="23"/>
          <w:szCs w:val="23"/>
        </w:rPr>
        <w:t xml:space="preserve">causa </w:t>
      </w:r>
      <w:r w:rsidRPr="00402D6D">
        <w:rPr>
          <w:rFonts w:asciiTheme="minorHAnsi" w:hAnsiTheme="minorHAnsi" w:cstheme="minorHAnsi"/>
          <w:color w:val="auto"/>
          <w:sz w:val="23"/>
          <w:szCs w:val="23"/>
        </w:rPr>
        <w:t>de fallecimiento</w:t>
      </w:r>
      <w:r>
        <w:rPr>
          <w:rFonts w:asciiTheme="minorHAnsi" w:hAnsiTheme="minorHAnsi" w:cstheme="minorHAnsi"/>
          <w:color w:val="auto"/>
          <w:sz w:val="23"/>
          <w:szCs w:val="23"/>
        </w:rPr>
        <w:t>, con casi un 25% de las muertes.</w:t>
      </w:r>
      <w:r>
        <w:rPr>
          <w:rFonts w:asciiTheme="minorHAnsi" w:hAnsiTheme="minorHAnsi" w:cstheme="minorHAnsi"/>
          <w:sz w:val="23"/>
          <w:szCs w:val="23"/>
        </w:rPr>
        <w:t xml:space="preserve"> </w:t>
      </w:r>
      <w:r w:rsidRPr="00402D6D">
        <w:rPr>
          <w:rFonts w:asciiTheme="minorHAnsi" w:hAnsiTheme="minorHAnsi" w:cstheme="minorHAnsi"/>
          <w:sz w:val="23"/>
          <w:szCs w:val="23"/>
        </w:rPr>
        <w:t xml:space="preserve">En hombres, los tumores </w:t>
      </w:r>
      <w:r>
        <w:rPr>
          <w:rFonts w:asciiTheme="minorHAnsi" w:hAnsiTheme="minorHAnsi" w:cstheme="minorHAnsi"/>
          <w:sz w:val="23"/>
          <w:szCs w:val="23"/>
        </w:rPr>
        <w:t xml:space="preserve">siguieron </w:t>
      </w:r>
      <w:r w:rsidRPr="00402D6D">
        <w:rPr>
          <w:rFonts w:asciiTheme="minorHAnsi" w:hAnsiTheme="minorHAnsi" w:cstheme="minorHAnsi"/>
          <w:sz w:val="23"/>
          <w:szCs w:val="23"/>
        </w:rPr>
        <w:t xml:space="preserve">siendo la principal causa de mortalidad, mientras que en mujeres fue la segunda causa, por detrás de las enfermedades cardiovasculares. Entre los fallecimientos por </w:t>
      </w:r>
      <w:r>
        <w:rPr>
          <w:rFonts w:asciiTheme="minorHAnsi" w:hAnsiTheme="minorHAnsi" w:cstheme="minorHAnsi"/>
          <w:sz w:val="23"/>
          <w:szCs w:val="23"/>
        </w:rPr>
        <w:t>cáncer</w:t>
      </w:r>
      <w:r w:rsidRPr="00402D6D">
        <w:rPr>
          <w:rFonts w:asciiTheme="minorHAnsi" w:hAnsiTheme="minorHAnsi" w:cstheme="minorHAnsi"/>
          <w:sz w:val="23"/>
          <w:szCs w:val="23"/>
        </w:rPr>
        <w:t>, los más frecuentes fueron los de pulmón, colon, páncreas, mama y próstata. No obstante, la mortalidad por cáncer en España ha experimentado un fuerte descenso en las últimas décadas, con mejoras en la supervivencia de los pacientes debido a las actividades de prevención</w:t>
      </w:r>
      <w:r>
        <w:rPr>
          <w:rFonts w:asciiTheme="minorHAnsi" w:hAnsiTheme="minorHAnsi" w:cstheme="minorHAnsi"/>
          <w:sz w:val="23"/>
          <w:szCs w:val="23"/>
        </w:rPr>
        <w:t xml:space="preserve">, las campañas de </w:t>
      </w:r>
      <w:r w:rsidRPr="00402D6D">
        <w:rPr>
          <w:rFonts w:asciiTheme="minorHAnsi" w:hAnsiTheme="minorHAnsi" w:cstheme="minorHAnsi"/>
          <w:sz w:val="23"/>
          <w:szCs w:val="23"/>
        </w:rPr>
        <w:t xml:space="preserve">y diagnóstico precoz, y a los avances </w:t>
      </w:r>
      <w:r>
        <w:rPr>
          <w:rFonts w:asciiTheme="minorHAnsi" w:hAnsiTheme="minorHAnsi" w:cstheme="minorHAnsi"/>
          <w:sz w:val="23"/>
          <w:szCs w:val="23"/>
        </w:rPr>
        <w:t xml:space="preserve">en los tratamientos </w:t>
      </w:r>
      <w:r w:rsidRPr="00402D6D">
        <w:rPr>
          <w:rFonts w:asciiTheme="minorHAnsi" w:hAnsiTheme="minorHAnsi" w:cstheme="minorHAnsi"/>
          <w:sz w:val="23"/>
          <w:szCs w:val="23"/>
        </w:rPr>
        <w:t>terapéuticos.</w:t>
      </w:r>
    </w:p>
    <w:p w14:paraId="6FBD0EEC" w14:textId="77777777" w:rsidR="009D0F32" w:rsidRDefault="009D0F32" w:rsidP="009D0F32">
      <w:pPr>
        <w:pStyle w:val="Default"/>
        <w:jc w:val="both"/>
        <w:rPr>
          <w:rFonts w:asciiTheme="minorHAnsi" w:hAnsiTheme="minorHAnsi" w:cstheme="minorHAnsi"/>
          <w:bCs/>
          <w:color w:val="000000" w:themeColor="text1"/>
          <w:sz w:val="23"/>
          <w:szCs w:val="23"/>
        </w:rPr>
      </w:pPr>
    </w:p>
    <w:p w14:paraId="42F265DA" w14:textId="77777777" w:rsidR="009D0F32" w:rsidRPr="00FB0BD9" w:rsidRDefault="009D0F32" w:rsidP="009D0F32">
      <w:pPr>
        <w:pStyle w:val="Default"/>
        <w:jc w:val="both"/>
        <w:rPr>
          <w:rFonts w:asciiTheme="minorHAnsi" w:hAnsiTheme="minorHAnsi" w:cstheme="minorHAnsi"/>
          <w:bCs/>
          <w:color w:val="000000" w:themeColor="text1"/>
          <w:sz w:val="23"/>
          <w:szCs w:val="23"/>
        </w:rPr>
      </w:pPr>
      <w:r w:rsidRPr="00FB0BD9">
        <w:rPr>
          <w:rFonts w:asciiTheme="minorHAnsi" w:hAnsiTheme="minorHAnsi" w:cstheme="minorHAnsi"/>
          <w:bCs/>
          <w:color w:val="000000" w:themeColor="text1"/>
          <w:sz w:val="23"/>
          <w:szCs w:val="23"/>
        </w:rPr>
        <w:t xml:space="preserve">Los oncólogos </w:t>
      </w:r>
      <w:r>
        <w:rPr>
          <w:rFonts w:asciiTheme="minorHAnsi" w:hAnsiTheme="minorHAnsi" w:cstheme="minorHAnsi"/>
          <w:bCs/>
          <w:color w:val="000000" w:themeColor="text1"/>
          <w:sz w:val="23"/>
          <w:szCs w:val="23"/>
        </w:rPr>
        <w:t xml:space="preserve">quieren </w:t>
      </w:r>
      <w:r w:rsidRPr="00FB0BD9">
        <w:rPr>
          <w:rFonts w:asciiTheme="minorHAnsi" w:hAnsiTheme="minorHAnsi" w:cstheme="minorHAnsi"/>
          <w:bCs/>
          <w:color w:val="000000" w:themeColor="text1"/>
          <w:sz w:val="23"/>
          <w:szCs w:val="23"/>
        </w:rPr>
        <w:t xml:space="preserve">recordar que es muy importante que aquellas personas que tengan dudas, síntomas o algún problema de salud, </w:t>
      </w:r>
      <w:r>
        <w:rPr>
          <w:rFonts w:asciiTheme="minorHAnsi" w:hAnsiTheme="minorHAnsi" w:cstheme="minorHAnsi"/>
          <w:bCs/>
          <w:color w:val="000000" w:themeColor="text1"/>
          <w:sz w:val="23"/>
          <w:szCs w:val="23"/>
        </w:rPr>
        <w:t xml:space="preserve">acudan a </w:t>
      </w:r>
      <w:r w:rsidRPr="00FB0BD9">
        <w:rPr>
          <w:rFonts w:asciiTheme="minorHAnsi" w:hAnsiTheme="minorHAnsi" w:cstheme="minorHAnsi"/>
          <w:bCs/>
          <w:color w:val="000000" w:themeColor="text1"/>
          <w:sz w:val="23"/>
          <w:szCs w:val="23"/>
        </w:rPr>
        <w:t xml:space="preserve">su médico de Atención Primaria para </w:t>
      </w:r>
      <w:r>
        <w:rPr>
          <w:rFonts w:asciiTheme="minorHAnsi" w:hAnsiTheme="minorHAnsi" w:cstheme="minorHAnsi"/>
          <w:bCs/>
          <w:color w:val="000000" w:themeColor="text1"/>
          <w:sz w:val="23"/>
          <w:szCs w:val="23"/>
        </w:rPr>
        <w:t xml:space="preserve">su valoración </w:t>
      </w:r>
      <w:r w:rsidRPr="00FB0BD9">
        <w:rPr>
          <w:rFonts w:asciiTheme="minorHAnsi" w:hAnsiTheme="minorHAnsi" w:cstheme="minorHAnsi"/>
          <w:bCs/>
          <w:color w:val="000000" w:themeColor="text1"/>
          <w:sz w:val="23"/>
          <w:szCs w:val="23"/>
        </w:rPr>
        <w:t>y, en caso necesario, lo derive para que su diagnóstico sea lo más temprano posible</w:t>
      </w:r>
      <w:r>
        <w:rPr>
          <w:rFonts w:asciiTheme="minorHAnsi" w:hAnsiTheme="minorHAnsi" w:cstheme="minorHAnsi"/>
          <w:bCs/>
          <w:color w:val="000000" w:themeColor="text1"/>
          <w:sz w:val="23"/>
          <w:szCs w:val="23"/>
        </w:rPr>
        <w:t>, y se pueda actuar cuanto antes</w:t>
      </w:r>
      <w:r w:rsidRPr="00FB0BD9">
        <w:rPr>
          <w:rFonts w:asciiTheme="minorHAnsi" w:hAnsiTheme="minorHAnsi" w:cstheme="minorHAnsi"/>
          <w:bCs/>
          <w:color w:val="000000" w:themeColor="text1"/>
          <w:sz w:val="23"/>
          <w:szCs w:val="23"/>
        </w:rPr>
        <w:t>. Un tumor que se detecta de forma precoz tiene muchas más posibilidades de tratamiento, curación y supervivencia en los pacientes, y también mayor calidad de vida</w:t>
      </w:r>
      <w:r>
        <w:rPr>
          <w:rFonts w:asciiTheme="minorHAnsi" w:hAnsiTheme="minorHAnsi" w:cstheme="minorHAnsi"/>
          <w:bCs/>
          <w:color w:val="000000" w:themeColor="text1"/>
          <w:sz w:val="23"/>
          <w:szCs w:val="23"/>
        </w:rPr>
        <w:t xml:space="preserve"> durante los años de terapia. </w:t>
      </w:r>
    </w:p>
    <w:p w14:paraId="683A283F" w14:textId="77777777" w:rsidR="009D0F32" w:rsidRPr="00FB0BD9" w:rsidRDefault="009D0F32" w:rsidP="009D0F32">
      <w:pPr>
        <w:pStyle w:val="Default"/>
        <w:jc w:val="both"/>
        <w:rPr>
          <w:rFonts w:asciiTheme="minorHAnsi" w:hAnsiTheme="minorHAnsi" w:cstheme="minorHAnsi"/>
          <w:bCs/>
          <w:color w:val="000000" w:themeColor="text1"/>
          <w:sz w:val="23"/>
          <w:szCs w:val="23"/>
        </w:rPr>
      </w:pPr>
    </w:p>
    <w:p w14:paraId="1A26E0BD" w14:textId="77777777" w:rsidR="009D0F32" w:rsidRPr="001764D0" w:rsidRDefault="009D0F32" w:rsidP="009D0F32">
      <w:pPr>
        <w:jc w:val="both"/>
        <w:rPr>
          <w:b/>
          <w:bCs/>
          <w:sz w:val="23"/>
          <w:szCs w:val="23"/>
        </w:rPr>
      </w:pPr>
      <w:r w:rsidRPr="001764D0">
        <w:rPr>
          <w:b/>
          <w:bCs/>
          <w:sz w:val="23"/>
          <w:szCs w:val="23"/>
        </w:rPr>
        <w:t xml:space="preserve">Investigación y programas de cribado </w:t>
      </w:r>
    </w:p>
    <w:p w14:paraId="6088830E" w14:textId="77777777" w:rsidR="009D0F32" w:rsidRPr="00A7750D" w:rsidRDefault="009D0F32" w:rsidP="009D0F32">
      <w:pPr>
        <w:pStyle w:val="Default"/>
        <w:jc w:val="both"/>
        <w:rPr>
          <w:rFonts w:asciiTheme="minorHAnsi" w:hAnsiTheme="minorHAnsi" w:cstheme="minorHAnsi"/>
          <w:sz w:val="23"/>
          <w:szCs w:val="23"/>
        </w:rPr>
      </w:pPr>
      <w:r w:rsidRPr="00A7750D">
        <w:rPr>
          <w:rFonts w:ascii="Calibri" w:hAnsi="Calibri" w:cs="Calibri"/>
          <w:bCs/>
          <w:color w:val="000000" w:themeColor="text1"/>
          <w:sz w:val="23"/>
          <w:szCs w:val="23"/>
        </w:rPr>
        <w:t xml:space="preserve">Para la presidenta de la SAOM, la Dra. Ana Laura Ortega, es muy importante poner en valor los avances y novedades en los tratamientos, la investigación y la mejora de la calidad asistencial de los pacientes a nivel general, y de la excelencia oncológica de Andalucía, que nos están encaminando a una medicina de precisión y un tratamiento cada vez más personalizado del paciente, con una mejor calidad de vida. </w:t>
      </w:r>
      <w:r w:rsidRPr="00A7750D">
        <w:rPr>
          <w:rFonts w:ascii="Calibri" w:hAnsi="Calibri" w:cs="Calibri"/>
          <w:sz w:val="23"/>
          <w:szCs w:val="23"/>
        </w:rPr>
        <w:t>“</w:t>
      </w:r>
      <w:r w:rsidRPr="00A7750D">
        <w:rPr>
          <w:rFonts w:ascii="Calibri" w:hAnsi="Calibri" w:cs="Calibri"/>
          <w:bCs/>
          <w:color w:val="auto"/>
          <w:sz w:val="23"/>
          <w:szCs w:val="23"/>
        </w:rPr>
        <w:t xml:space="preserve">La </w:t>
      </w:r>
      <w:r w:rsidRPr="00A7750D">
        <w:rPr>
          <w:rFonts w:ascii="Calibri" w:hAnsi="Calibri" w:cs="Calibri"/>
          <w:bCs/>
          <w:sz w:val="23"/>
          <w:szCs w:val="23"/>
        </w:rPr>
        <w:t>O</w:t>
      </w:r>
      <w:r w:rsidRPr="00A7750D">
        <w:rPr>
          <w:rFonts w:ascii="Calibri" w:hAnsi="Calibri" w:cs="Calibri"/>
          <w:bCs/>
          <w:color w:val="auto"/>
          <w:sz w:val="23"/>
          <w:szCs w:val="23"/>
        </w:rPr>
        <w:t xml:space="preserve">ncología </w:t>
      </w:r>
      <w:r w:rsidRPr="00A7750D">
        <w:rPr>
          <w:rFonts w:ascii="Calibri" w:hAnsi="Calibri" w:cs="Calibri"/>
          <w:bCs/>
          <w:sz w:val="23"/>
          <w:szCs w:val="23"/>
        </w:rPr>
        <w:t>M</w:t>
      </w:r>
      <w:r w:rsidRPr="00A7750D">
        <w:rPr>
          <w:rFonts w:ascii="Calibri" w:hAnsi="Calibri" w:cs="Calibri"/>
          <w:bCs/>
          <w:color w:val="auto"/>
          <w:sz w:val="23"/>
          <w:szCs w:val="23"/>
        </w:rPr>
        <w:t>édica es c</w:t>
      </w:r>
      <w:r w:rsidRPr="00A7750D">
        <w:rPr>
          <w:rFonts w:ascii="Calibri" w:hAnsi="Calibri" w:cs="Calibri"/>
          <w:sz w:val="23"/>
          <w:szCs w:val="23"/>
        </w:rPr>
        <w:t xml:space="preserve">ada vez más una oncología de </w:t>
      </w:r>
      <w:r w:rsidRPr="00A7750D">
        <w:rPr>
          <w:rFonts w:ascii="Calibri" w:hAnsi="Calibri" w:cs="Calibri"/>
          <w:bCs/>
          <w:color w:val="auto"/>
          <w:sz w:val="23"/>
          <w:szCs w:val="23"/>
        </w:rPr>
        <w:t>precisión</w:t>
      </w:r>
      <w:r w:rsidRPr="00A7750D">
        <w:rPr>
          <w:rFonts w:ascii="Calibri" w:hAnsi="Calibri" w:cs="Calibri"/>
          <w:bCs/>
          <w:sz w:val="23"/>
          <w:szCs w:val="23"/>
        </w:rPr>
        <w:t xml:space="preserve">, con </w:t>
      </w:r>
      <w:r w:rsidRPr="00A7750D">
        <w:rPr>
          <w:rFonts w:ascii="Calibri" w:hAnsi="Calibri" w:cs="Calibri"/>
          <w:bCs/>
          <w:color w:val="auto"/>
          <w:sz w:val="23"/>
          <w:szCs w:val="23"/>
        </w:rPr>
        <w:t xml:space="preserve">terapias personalizadas </w:t>
      </w:r>
      <w:r w:rsidRPr="00A7750D">
        <w:rPr>
          <w:rFonts w:ascii="Calibri" w:hAnsi="Calibri" w:cs="Calibri"/>
          <w:bCs/>
          <w:sz w:val="23"/>
          <w:szCs w:val="23"/>
        </w:rPr>
        <w:t xml:space="preserve">gracias a la </w:t>
      </w:r>
      <w:r w:rsidRPr="00A7750D">
        <w:rPr>
          <w:rFonts w:ascii="Calibri" w:hAnsi="Calibri" w:cs="Calibri"/>
          <w:color w:val="auto"/>
          <w:sz w:val="23"/>
          <w:szCs w:val="23"/>
        </w:rPr>
        <w:t xml:space="preserve">identificación de biomarcadores </w:t>
      </w:r>
      <w:r w:rsidRPr="00A7750D">
        <w:rPr>
          <w:rFonts w:ascii="Calibri" w:hAnsi="Calibri" w:cs="Calibri"/>
          <w:sz w:val="23"/>
          <w:szCs w:val="23"/>
        </w:rPr>
        <w:t xml:space="preserve">que hacen posibles terapias </w:t>
      </w:r>
      <w:r w:rsidRPr="00A7750D">
        <w:rPr>
          <w:rFonts w:ascii="Calibri" w:hAnsi="Calibri" w:cs="Calibri"/>
          <w:color w:val="auto"/>
          <w:sz w:val="23"/>
          <w:szCs w:val="23"/>
        </w:rPr>
        <w:t xml:space="preserve">que antes eran inviables o que nos permiten actuar teniendo en cuenta la información genética de cada paciente. Un ejemplo de esos últimos avances y tratamientos precisos son los anticuerpos conjugados, que consiste en una terapia que combinan dos fármacos oncológicos que se complementan, y que están logrando buenos resultados en algunos tipos de cáncer como mama y pulmón. En este sentido hay que destacar la ingente labor de investigación de los </w:t>
      </w:r>
      <w:r w:rsidRPr="00A7750D">
        <w:rPr>
          <w:rFonts w:ascii="Calibri" w:hAnsi="Calibri" w:cs="Calibri"/>
          <w:sz w:val="23"/>
          <w:szCs w:val="23"/>
        </w:rPr>
        <w:t xml:space="preserve">servicios de Oncología Médica en Andalucía, que están participando en unos 350 ensayos clínicos activos relacionados con los tumores más frecuentes, </w:t>
      </w:r>
      <w:r w:rsidRPr="00A7750D">
        <w:rPr>
          <w:rFonts w:ascii="Calibri" w:hAnsi="Calibri" w:cs="Calibri"/>
          <w:sz w:val="23"/>
          <w:szCs w:val="23"/>
        </w:rPr>
        <w:lastRenderedPageBreak/>
        <w:t xml:space="preserve">de los cuales un 35% son en tumores torácicos, un 20% en cáncer de mama, un 17% ensayos precoces (fase 1-2) y un 17% en tumores digestivos. </w:t>
      </w:r>
      <w:r w:rsidRPr="00A7750D">
        <w:rPr>
          <w:rFonts w:asciiTheme="minorHAnsi" w:hAnsiTheme="minorHAnsi" w:cstheme="minorHAnsi"/>
          <w:sz w:val="23"/>
          <w:szCs w:val="23"/>
        </w:rPr>
        <w:t xml:space="preserve">Esta labor está permitiendo poner al alcance de los pacientes las terapias y fármacos más novedosos”, señala la presidenta de la SAOM. </w:t>
      </w:r>
    </w:p>
    <w:p w14:paraId="7018AC77" w14:textId="77777777" w:rsidR="009D0F32" w:rsidRDefault="009D0F32" w:rsidP="009D0F32">
      <w:pPr>
        <w:pStyle w:val="Default"/>
        <w:jc w:val="both"/>
        <w:rPr>
          <w:rFonts w:asciiTheme="minorHAnsi" w:hAnsiTheme="minorHAnsi" w:cstheme="minorHAnsi"/>
          <w:sz w:val="23"/>
          <w:szCs w:val="23"/>
        </w:rPr>
      </w:pPr>
    </w:p>
    <w:p w14:paraId="7D9D3F26" w14:textId="77777777" w:rsidR="009D0F32" w:rsidRDefault="009D0F32" w:rsidP="009D0F32">
      <w:pPr>
        <w:pStyle w:val="Default"/>
        <w:jc w:val="both"/>
        <w:rPr>
          <w:rFonts w:asciiTheme="minorHAnsi" w:hAnsiTheme="minorHAnsi" w:cstheme="minorHAnsi"/>
          <w:color w:val="auto"/>
          <w:sz w:val="23"/>
          <w:szCs w:val="23"/>
        </w:rPr>
      </w:pPr>
      <w:r>
        <w:rPr>
          <w:rFonts w:asciiTheme="minorHAnsi" w:hAnsiTheme="minorHAnsi" w:cstheme="minorHAnsi"/>
          <w:sz w:val="23"/>
          <w:szCs w:val="23"/>
        </w:rPr>
        <w:t>Además, esta investigación y trabajo en los hospitales andaluces está abarcando proyectos en otros ámbitos como el ejercicio físico en los pacientes, como una herramienta complementaria para mejorar la calidad de vida de las personas que están en tratamiento oncológico o que ya se han curado, así como para ayudarles a mejorar su fortaleza física o combatir las secuelas del cáncer. “El ejercicio físico no sólo ha demostrado que mejora la calidad de vida y disminuye los efectos secundarios de los tratamientos, sino que también puede reducir hasta un 30% el riesgo de diversos tipos de cáncer y casi el 20% el riesgo de mortalidad específica por cáncer</w:t>
      </w:r>
      <w:r w:rsidRPr="00AA706E">
        <w:rPr>
          <w:rFonts w:asciiTheme="minorHAnsi" w:hAnsiTheme="minorHAnsi" w:cstheme="minorHAnsi"/>
          <w:color w:val="auto"/>
          <w:sz w:val="23"/>
          <w:szCs w:val="23"/>
        </w:rPr>
        <w:t>”</w:t>
      </w:r>
      <w:r>
        <w:rPr>
          <w:rFonts w:asciiTheme="minorHAnsi" w:hAnsiTheme="minorHAnsi" w:cstheme="minorHAnsi"/>
          <w:color w:val="auto"/>
          <w:sz w:val="23"/>
          <w:szCs w:val="23"/>
        </w:rPr>
        <w:t xml:space="preserve">, añade Ana Laura Ortega. </w:t>
      </w:r>
    </w:p>
    <w:p w14:paraId="148C80A1" w14:textId="77777777" w:rsidR="009D0F32" w:rsidRDefault="009D0F32" w:rsidP="009D0F32">
      <w:pPr>
        <w:pStyle w:val="Default"/>
        <w:jc w:val="both"/>
        <w:rPr>
          <w:rFonts w:asciiTheme="minorHAnsi" w:hAnsiTheme="minorHAnsi" w:cstheme="minorHAnsi"/>
          <w:bCs/>
          <w:color w:val="92D050"/>
          <w:sz w:val="23"/>
          <w:szCs w:val="23"/>
        </w:rPr>
      </w:pPr>
    </w:p>
    <w:p w14:paraId="6D2F62A6" w14:textId="77777777" w:rsidR="009D0F32" w:rsidRDefault="009D0F32" w:rsidP="009D0F32">
      <w:pPr>
        <w:pStyle w:val="Default"/>
        <w:jc w:val="both"/>
        <w:rPr>
          <w:rFonts w:asciiTheme="minorHAnsi" w:hAnsiTheme="minorHAnsi" w:cstheme="minorHAnsi"/>
          <w:bCs/>
          <w:color w:val="000000" w:themeColor="text1"/>
          <w:sz w:val="23"/>
          <w:szCs w:val="23"/>
        </w:rPr>
      </w:pPr>
      <w:r w:rsidRPr="0072355B">
        <w:rPr>
          <w:rFonts w:asciiTheme="minorHAnsi" w:hAnsiTheme="minorHAnsi" w:cstheme="minorHAnsi"/>
          <w:bCs/>
          <w:color w:val="000000" w:themeColor="text1"/>
          <w:sz w:val="23"/>
          <w:szCs w:val="23"/>
        </w:rPr>
        <w:t xml:space="preserve">El presidente de la SAC, </w:t>
      </w:r>
      <w:r w:rsidRPr="0072355B">
        <w:rPr>
          <w:rFonts w:asciiTheme="minorHAnsi" w:hAnsiTheme="minorHAnsi" w:cstheme="minorHAnsi"/>
          <w:bCs/>
          <w:color w:val="auto"/>
          <w:sz w:val="23"/>
          <w:szCs w:val="23"/>
        </w:rPr>
        <w:t xml:space="preserve">el Dr. Ismael </w:t>
      </w:r>
      <w:proofErr w:type="spellStart"/>
      <w:r w:rsidRPr="0072355B">
        <w:rPr>
          <w:rFonts w:asciiTheme="minorHAnsi" w:hAnsiTheme="minorHAnsi" w:cstheme="minorHAnsi"/>
          <w:bCs/>
          <w:color w:val="auto"/>
          <w:sz w:val="23"/>
          <w:szCs w:val="23"/>
        </w:rPr>
        <w:t>Herruzo</w:t>
      </w:r>
      <w:proofErr w:type="spellEnd"/>
      <w:r w:rsidRPr="0072355B">
        <w:rPr>
          <w:rFonts w:asciiTheme="minorHAnsi" w:hAnsiTheme="minorHAnsi" w:cstheme="minorHAnsi"/>
          <w:bCs/>
          <w:color w:val="000000" w:themeColor="text1"/>
          <w:sz w:val="23"/>
          <w:szCs w:val="23"/>
        </w:rPr>
        <w:t xml:space="preserve">, destaca por su parte la puesta en marcha de los dos equipos de </w:t>
      </w:r>
      <w:proofErr w:type="spellStart"/>
      <w:r w:rsidRPr="0072355B">
        <w:rPr>
          <w:rFonts w:asciiTheme="minorHAnsi" w:hAnsiTheme="minorHAnsi" w:cstheme="minorHAnsi"/>
          <w:bCs/>
          <w:color w:val="000000" w:themeColor="text1"/>
          <w:sz w:val="23"/>
          <w:szCs w:val="23"/>
        </w:rPr>
        <w:t>protonterapia</w:t>
      </w:r>
      <w:proofErr w:type="spellEnd"/>
      <w:r w:rsidRPr="0072355B">
        <w:rPr>
          <w:rFonts w:asciiTheme="minorHAnsi" w:hAnsiTheme="minorHAnsi" w:cstheme="minorHAnsi"/>
          <w:bCs/>
          <w:color w:val="000000" w:themeColor="text1"/>
          <w:sz w:val="23"/>
          <w:szCs w:val="23"/>
        </w:rPr>
        <w:t xml:space="preserve"> en los próximos años en Andalucía, que aumentara aún más la radioterapia de alta precisión y personalizada que está implantándose en toda la comunidad, con las inversiones recientes del PLAN INVEAT, Fondos del Acuerdo Marco de Obra, que sitúan a Andalucía en primera línea en este campo. </w:t>
      </w:r>
    </w:p>
    <w:p w14:paraId="4DE8630E" w14:textId="77777777" w:rsidR="009D0F32" w:rsidRDefault="009D0F32" w:rsidP="009D0F32">
      <w:pPr>
        <w:pStyle w:val="Default"/>
        <w:jc w:val="both"/>
        <w:rPr>
          <w:rFonts w:asciiTheme="minorHAnsi" w:hAnsiTheme="minorHAnsi" w:cstheme="minorHAnsi"/>
          <w:bCs/>
          <w:color w:val="000000" w:themeColor="text1"/>
          <w:sz w:val="23"/>
          <w:szCs w:val="23"/>
        </w:rPr>
      </w:pPr>
    </w:p>
    <w:p w14:paraId="672CE786" w14:textId="77777777" w:rsidR="009D0F32" w:rsidRDefault="009D0F32" w:rsidP="009D0F32">
      <w:pPr>
        <w:pStyle w:val="Default"/>
        <w:jc w:val="both"/>
        <w:rPr>
          <w:rFonts w:asciiTheme="minorHAnsi" w:hAnsiTheme="minorHAnsi" w:cstheme="minorHAnsi"/>
          <w:bCs/>
          <w:color w:val="auto"/>
          <w:sz w:val="23"/>
          <w:szCs w:val="23"/>
        </w:rPr>
      </w:pPr>
      <w:r>
        <w:rPr>
          <w:rFonts w:asciiTheme="minorHAnsi" w:hAnsiTheme="minorHAnsi" w:cstheme="minorHAnsi"/>
          <w:bCs/>
          <w:color w:val="auto"/>
          <w:sz w:val="23"/>
          <w:szCs w:val="23"/>
        </w:rPr>
        <w:t xml:space="preserve">Ambos presidentes, la Dra. Ana Laura Ortega y el Dr. Ismael </w:t>
      </w:r>
      <w:proofErr w:type="spellStart"/>
      <w:r>
        <w:rPr>
          <w:rFonts w:asciiTheme="minorHAnsi" w:hAnsiTheme="minorHAnsi" w:cstheme="minorHAnsi"/>
          <w:bCs/>
          <w:color w:val="auto"/>
          <w:sz w:val="23"/>
          <w:szCs w:val="23"/>
        </w:rPr>
        <w:t>Herruzo</w:t>
      </w:r>
      <w:proofErr w:type="spellEnd"/>
      <w:r>
        <w:rPr>
          <w:rFonts w:asciiTheme="minorHAnsi" w:hAnsiTheme="minorHAnsi" w:cstheme="minorHAnsi"/>
          <w:bCs/>
          <w:color w:val="auto"/>
          <w:sz w:val="23"/>
          <w:szCs w:val="23"/>
        </w:rPr>
        <w:t xml:space="preserve">, también quieren perseverar en la importancia de la prevención y los programas de cribado y detección precoz en Andalucía, donde la Consejería de Salud y Consumo ha anunciado la puesta en marcha del nuevo programa de cribado de cáncer de cérvix (cuello uterino) a partir del mes de julio en toda la comunidad -tras el pilotaje ya iniciado en le provincia de Cádiz-. Este programa está destinado a mujeres de 25 a 65 años y se une a otros como el cribado de cáncer de mama y colon, que están logrando una importante implantación en la sociedad andaluza y que, en el caso del de mama, se está ampliando además a un mayor rango de edad entre la población femenina. “Aquí es esencial que las personas que sean llamadas para participar en los programas de cribado acudan a sus citas y se sometan a las pruebas, por si tuvieran un cáncer, no presentaran síntomas y se les pudiera detectar y tratar lo antes posible”. </w:t>
      </w:r>
    </w:p>
    <w:p w14:paraId="40BAFEE9" w14:textId="77777777" w:rsidR="009D0F32" w:rsidRDefault="009D0F32" w:rsidP="009D0F32">
      <w:pPr>
        <w:pStyle w:val="Default"/>
        <w:jc w:val="both"/>
        <w:rPr>
          <w:rFonts w:asciiTheme="minorHAnsi" w:hAnsiTheme="minorHAnsi" w:cstheme="minorHAnsi"/>
          <w:bCs/>
          <w:color w:val="auto"/>
          <w:sz w:val="23"/>
          <w:szCs w:val="23"/>
        </w:rPr>
      </w:pPr>
    </w:p>
    <w:p w14:paraId="60D1F474" w14:textId="77777777" w:rsidR="009D0F32" w:rsidRDefault="009D0F32" w:rsidP="009D0F32">
      <w:pPr>
        <w:pStyle w:val="Default"/>
        <w:jc w:val="both"/>
        <w:rPr>
          <w:rFonts w:asciiTheme="minorHAnsi" w:hAnsiTheme="minorHAnsi" w:cstheme="minorHAnsi"/>
          <w:sz w:val="23"/>
          <w:szCs w:val="23"/>
        </w:rPr>
      </w:pPr>
      <w:r>
        <w:rPr>
          <w:rFonts w:asciiTheme="minorHAnsi" w:hAnsiTheme="minorHAnsi" w:cstheme="minorHAnsi"/>
          <w:bCs/>
          <w:color w:val="auto"/>
          <w:sz w:val="23"/>
          <w:szCs w:val="23"/>
        </w:rPr>
        <w:t xml:space="preserve">Por último, los responsables de la SAOM y la SAC señalan que además de apostar </w:t>
      </w:r>
      <w:r w:rsidRPr="00D107EB">
        <w:rPr>
          <w:rFonts w:asciiTheme="minorHAnsi" w:hAnsiTheme="minorHAnsi" w:cstheme="minorHAnsi"/>
          <w:bCs/>
          <w:color w:val="auto"/>
          <w:sz w:val="23"/>
          <w:szCs w:val="23"/>
        </w:rPr>
        <w:t>por la investigación</w:t>
      </w:r>
      <w:r>
        <w:rPr>
          <w:rFonts w:asciiTheme="minorHAnsi" w:hAnsiTheme="minorHAnsi" w:cstheme="minorHAnsi"/>
          <w:bCs/>
          <w:color w:val="auto"/>
          <w:sz w:val="23"/>
          <w:szCs w:val="23"/>
        </w:rPr>
        <w:t xml:space="preserve">, el </w:t>
      </w:r>
      <w:r w:rsidRPr="000D3B73">
        <w:rPr>
          <w:rFonts w:asciiTheme="minorHAnsi" w:hAnsiTheme="minorHAnsi" w:cstheme="minorHAnsi"/>
          <w:bCs/>
          <w:sz w:val="23"/>
          <w:szCs w:val="23"/>
        </w:rPr>
        <w:t xml:space="preserve">diagnóstico precoz </w:t>
      </w:r>
      <w:r>
        <w:rPr>
          <w:rFonts w:asciiTheme="minorHAnsi" w:hAnsiTheme="minorHAnsi" w:cstheme="minorHAnsi"/>
          <w:bCs/>
          <w:sz w:val="23"/>
          <w:szCs w:val="23"/>
        </w:rPr>
        <w:t xml:space="preserve">y la </w:t>
      </w:r>
      <w:r w:rsidRPr="000D3B73">
        <w:rPr>
          <w:rFonts w:asciiTheme="minorHAnsi" w:hAnsiTheme="minorHAnsi" w:cstheme="minorHAnsi"/>
          <w:bCs/>
          <w:sz w:val="23"/>
          <w:szCs w:val="23"/>
        </w:rPr>
        <w:t>prevención</w:t>
      </w:r>
      <w:r w:rsidRPr="00D107EB">
        <w:rPr>
          <w:rFonts w:asciiTheme="minorHAnsi" w:hAnsiTheme="minorHAnsi" w:cstheme="minorHAnsi"/>
          <w:bCs/>
          <w:color w:val="auto"/>
          <w:sz w:val="23"/>
          <w:szCs w:val="23"/>
        </w:rPr>
        <w:t xml:space="preserve"> </w:t>
      </w:r>
      <w:r>
        <w:rPr>
          <w:rFonts w:asciiTheme="minorHAnsi" w:hAnsiTheme="minorHAnsi" w:cstheme="minorHAnsi"/>
          <w:bCs/>
          <w:color w:val="auto"/>
          <w:sz w:val="23"/>
          <w:szCs w:val="23"/>
        </w:rPr>
        <w:t xml:space="preserve">como </w:t>
      </w:r>
      <w:r w:rsidRPr="000D3B73">
        <w:rPr>
          <w:rFonts w:asciiTheme="minorHAnsi" w:hAnsiTheme="minorHAnsi" w:cstheme="minorHAnsi"/>
          <w:bCs/>
          <w:sz w:val="23"/>
          <w:szCs w:val="23"/>
        </w:rPr>
        <w:t xml:space="preserve">pilares </w:t>
      </w:r>
      <w:r>
        <w:rPr>
          <w:rFonts w:asciiTheme="minorHAnsi" w:hAnsiTheme="minorHAnsi" w:cstheme="minorHAnsi"/>
          <w:bCs/>
          <w:sz w:val="23"/>
          <w:szCs w:val="23"/>
        </w:rPr>
        <w:t xml:space="preserve">fundamentales </w:t>
      </w:r>
      <w:r w:rsidRPr="000D3B73">
        <w:rPr>
          <w:rFonts w:asciiTheme="minorHAnsi" w:hAnsiTheme="minorHAnsi" w:cstheme="minorHAnsi"/>
          <w:bCs/>
          <w:sz w:val="23"/>
          <w:szCs w:val="23"/>
        </w:rPr>
        <w:t xml:space="preserve">para </w:t>
      </w:r>
      <w:r>
        <w:rPr>
          <w:rFonts w:asciiTheme="minorHAnsi" w:hAnsiTheme="minorHAnsi" w:cstheme="minorHAnsi"/>
          <w:bCs/>
          <w:sz w:val="23"/>
          <w:szCs w:val="23"/>
        </w:rPr>
        <w:t xml:space="preserve">avanzar contra el </w:t>
      </w:r>
      <w:r w:rsidRPr="00D107EB">
        <w:rPr>
          <w:rFonts w:asciiTheme="minorHAnsi" w:hAnsiTheme="minorHAnsi" w:cstheme="minorHAnsi"/>
          <w:bCs/>
          <w:color w:val="auto"/>
          <w:sz w:val="23"/>
          <w:szCs w:val="23"/>
        </w:rPr>
        <w:t xml:space="preserve">cáncer, </w:t>
      </w:r>
      <w:r>
        <w:rPr>
          <w:rFonts w:asciiTheme="minorHAnsi" w:hAnsiTheme="minorHAnsi" w:cstheme="minorHAnsi"/>
          <w:bCs/>
          <w:color w:val="auto"/>
          <w:sz w:val="23"/>
          <w:szCs w:val="23"/>
        </w:rPr>
        <w:t xml:space="preserve">es necesario potenciar otros aspectos como </w:t>
      </w:r>
      <w:r w:rsidRPr="000D3B73">
        <w:rPr>
          <w:rFonts w:asciiTheme="minorHAnsi" w:hAnsiTheme="minorHAnsi" w:cstheme="minorHAnsi"/>
          <w:sz w:val="23"/>
          <w:szCs w:val="23"/>
        </w:rPr>
        <w:t>la mejora de la atención integral al paciente, el abordaje multidisciplinar</w:t>
      </w:r>
      <w:r>
        <w:rPr>
          <w:rFonts w:asciiTheme="minorHAnsi" w:hAnsiTheme="minorHAnsi" w:cstheme="minorHAnsi"/>
          <w:sz w:val="23"/>
          <w:szCs w:val="23"/>
        </w:rPr>
        <w:t xml:space="preserve"> y la humanización durante todo el proceso que atraviesan los pacientes con cáncer. “Tenemos razones para ser optimistas y </w:t>
      </w:r>
      <w:r w:rsidRPr="000D3B73">
        <w:rPr>
          <w:rFonts w:asciiTheme="minorHAnsi" w:hAnsiTheme="minorHAnsi" w:cstheme="minorHAnsi"/>
          <w:sz w:val="23"/>
          <w:szCs w:val="23"/>
        </w:rPr>
        <w:t xml:space="preserve">mirar </w:t>
      </w:r>
      <w:r>
        <w:rPr>
          <w:rFonts w:asciiTheme="minorHAnsi" w:hAnsiTheme="minorHAnsi" w:cstheme="minorHAnsi"/>
          <w:sz w:val="23"/>
          <w:szCs w:val="23"/>
        </w:rPr>
        <w:t>el futuro con ilusión. Hemos avanzado mucho en los últimos años y vamos a seguir haciéndolo en el futuro a medio plazo con el trabajo conjunto entre los profesionales, la a</w:t>
      </w:r>
      <w:r w:rsidRPr="000D3B73">
        <w:rPr>
          <w:rFonts w:asciiTheme="minorHAnsi" w:hAnsiTheme="minorHAnsi" w:cstheme="minorHAnsi"/>
          <w:iCs/>
          <w:sz w:val="23"/>
          <w:szCs w:val="23"/>
        </w:rPr>
        <w:t>dministración</w:t>
      </w:r>
      <w:r>
        <w:rPr>
          <w:rFonts w:asciiTheme="minorHAnsi" w:hAnsiTheme="minorHAnsi" w:cstheme="minorHAnsi"/>
          <w:iCs/>
          <w:sz w:val="23"/>
          <w:szCs w:val="23"/>
        </w:rPr>
        <w:t xml:space="preserve"> sanitaria</w:t>
      </w:r>
      <w:r w:rsidRPr="000D3B73">
        <w:rPr>
          <w:rFonts w:asciiTheme="minorHAnsi" w:hAnsiTheme="minorHAnsi" w:cstheme="minorHAnsi"/>
          <w:iCs/>
          <w:sz w:val="23"/>
          <w:szCs w:val="23"/>
        </w:rPr>
        <w:t xml:space="preserve">, </w:t>
      </w:r>
      <w:r>
        <w:rPr>
          <w:rFonts w:asciiTheme="minorHAnsi" w:hAnsiTheme="minorHAnsi" w:cstheme="minorHAnsi"/>
          <w:iCs/>
          <w:sz w:val="23"/>
          <w:szCs w:val="23"/>
        </w:rPr>
        <w:t xml:space="preserve">los </w:t>
      </w:r>
      <w:r w:rsidRPr="000D3B73">
        <w:rPr>
          <w:rFonts w:asciiTheme="minorHAnsi" w:hAnsiTheme="minorHAnsi" w:cstheme="minorHAnsi"/>
          <w:iCs/>
          <w:sz w:val="23"/>
          <w:szCs w:val="23"/>
        </w:rPr>
        <w:t>pacientes, y</w:t>
      </w:r>
      <w:r>
        <w:rPr>
          <w:rFonts w:asciiTheme="minorHAnsi" w:hAnsiTheme="minorHAnsi" w:cstheme="minorHAnsi"/>
          <w:iCs/>
          <w:sz w:val="23"/>
          <w:szCs w:val="23"/>
        </w:rPr>
        <w:t xml:space="preserve"> toda la</w:t>
      </w:r>
      <w:r w:rsidRPr="000D3B73">
        <w:rPr>
          <w:rFonts w:asciiTheme="minorHAnsi" w:hAnsiTheme="minorHAnsi" w:cstheme="minorHAnsi"/>
          <w:iCs/>
          <w:sz w:val="23"/>
          <w:szCs w:val="23"/>
        </w:rPr>
        <w:t xml:space="preserve"> sociedad</w:t>
      </w:r>
      <w:r>
        <w:rPr>
          <w:rFonts w:asciiTheme="minorHAnsi" w:hAnsiTheme="minorHAnsi" w:cstheme="minorHAnsi"/>
          <w:sz w:val="23"/>
          <w:szCs w:val="23"/>
        </w:rPr>
        <w:t xml:space="preserve">”, concluyen. </w:t>
      </w:r>
    </w:p>
    <w:p w14:paraId="78488852" w14:textId="3BFCDDD3" w:rsidR="00CA70C9" w:rsidRDefault="00CA70C9" w:rsidP="00622085">
      <w:pPr>
        <w:spacing w:after="12"/>
        <w:jc w:val="both"/>
        <w:rPr>
          <w:rFonts w:asciiTheme="minorHAnsi" w:hAnsiTheme="minorHAnsi" w:cs="Arial"/>
          <w:b/>
          <w:sz w:val="24"/>
          <w:szCs w:val="24"/>
        </w:rPr>
      </w:pPr>
    </w:p>
    <w:p w14:paraId="6ED6B86C" w14:textId="77777777" w:rsidR="00844CCA" w:rsidRDefault="00844CCA" w:rsidP="00622085">
      <w:pPr>
        <w:spacing w:after="12"/>
        <w:jc w:val="both"/>
        <w:rPr>
          <w:rFonts w:asciiTheme="minorHAnsi" w:hAnsiTheme="minorHAnsi" w:cs="Arial"/>
          <w:b/>
          <w:sz w:val="24"/>
          <w:szCs w:val="24"/>
        </w:rPr>
      </w:pPr>
    </w:p>
    <w:p w14:paraId="0B33B658" w14:textId="77777777" w:rsidR="00DC6D85" w:rsidRDefault="00DC6D85" w:rsidP="00DC6D85">
      <w:pPr>
        <w:spacing w:after="12"/>
        <w:jc w:val="both"/>
        <w:rPr>
          <w:rFonts w:asciiTheme="minorHAnsi" w:hAnsiTheme="minorHAnsi" w:cs="Arial"/>
          <w:b/>
          <w:sz w:val="24"/>
          <w:szCs w:val="24"/>
        </w:rPr>
      </w:pPr>
      <w:r w:rsidRPr="00084D6B">
        <w:rPr>
          <w:rFonts w:asciiTheme="minorHAnsi" w:hAnsiTheme="minorHAnsi" w:cs="Arial"/>
          <w:b/>
          <w:sz w:val="24"/>
          <w:szCs w:val="24"/>
        </w:rPr>
        <w:t>Para más información</w:t>
      </w:r>
      <w:r>
        <w:rPr>
          <w:rFonts w:asciiTheme="minorHAnsi" w:hAnsiTheme="minorHAnsi" w:cs="Arial"/>
          <w:b/>
          <w:sz w:val="24"/>
          <w:szCs w:val="24"/>
        </w:rPr>
        <w:t>:</w:t>
      </w:r>
    </w:p>
    <w:p w14:paraId="59E6F9BA" w14:textId="77777777" w:rsidR="00DC6D85" w:rsidRDefault="00DC6D85" w:rsidP="00DC6D85">
      <w:pPr>
        <w:spacing w:after="12"/>
        <w:jc w:val="both"/>
        <w:rPr>
          <w:rFonts w:asciiTheme="minorHAnsi" w:hAnsiTheme="minorHAnsi" w:cs="Arial"/>
          <w:b/>
          <w:sz w:val="24"/>
          <w:szCs w:val="24"/>
        </w:rPr>
      </w:pPr>
      <w:r w:rsidRPr="00084D6B">
        <w:rPr>
          <w:rFonts w:asciiTheme="minorHAnsi" w:hAnsiTheme="minorHAnsi" w:cs="Arial"/>
          <w:b/>
          <w:sz w:val="24"/>
          <w:szCs w:val="24"/>
        </w:rPr>
        <w:t xml:space="preserve">Gabinete de </w:t>
      </w:r>
      <w:r>
        <w:rPr>
          <w:rFonts w:asciiTheme="minorHAnsi" w:hAnsiTheme="minorHAnsi" w:cs="Arial"/>
          <w:b/>
          <w:sz w:val="24"/>
          <w:szCs w:val="24"/>
        </w:rPr>
        <w:t xml:space="preserve">Comunicación de </w:t>
      </w:r>
      <w:r w:rsidRPr="00084D6B">
        <w:rPr>
          <w:rFonts w:asciiTheme="minorHAnsi" w:hAnsiTheme="minorHAnsi" w:cs="Arial"/>
          <w:b/>
          <w:sz w:val="24"/>
          <w:szCs w:val="24"/>
        </w:rPr>
        <w:t>SAOM</w:t>
      </w:r>
      <w:r>
        <w:rPr>
          <w:rFonts w:asciiTheme="minorHAnsi" w:hAnsiTheme="minorHAnsi" w:cs="Arial"/>
          <w:b/>
          <w:sz w:val="24"/>
          <w:szCs w:val="24"/>
        </w:rPr>
        <w:t xml:space="preserve"> </w:t>
      </w:r>
    </w:p>
    <w:p w14:paraId="0D073CE9" w14:textId="6693407C" w:rsidR="00DC6D85" w:rsidRPr="000C100D" w:rsidRDefault="00EA252B" w:rsidP="00DC6D85">
      <w:pPr>
        <w:spacing w:after="12"/>
        <w:jc w:val="both"/>
        <w:rPr>
          <w:rFonts w:asciiTheme="minorHAnsi" w:hAnsiTheme="minorHAnsi"/>
          <w:iCs/>
        </w:rPr>
      </w:pPr>
      <w:r>
        <w:rPr>
          <w:rFonts w:asciiTheme="minorHAnsi" w:hAnsiTheme="minorHAnsi" w:cs="Arial"/>
          <w:b/>
          <w:sz w:val="24"/>
          <w:szCs w:val="24"/>
        </w:rPr>
        <w:t xml:space="preserve">Euromedia Comunicación </w:t>
      </w:r>
      <w:r w:rsidR="00DC6D85">
        <w:rPr>
          <w:rFonts w:asciiTheme="minorHAnsi" w:hAnsiTheme="minorHAnsi" w:cs="Arial"/>
          <w:b/>
          <w:sz w:val="24"/>
          <w:szCs w:val="24"/>
        </w:rPr>
        <w:t xml:space="preserve">Jesús Herrera </w:t>
      </w:r>
      <w:r w:rsidR="00DC6D85" w:rsidRPr="00084D6B">
        <w:rPr>
          <w:rFonts w:asciiTheme="minorHAnsi" w:hAnsiTheme="minorHAnsi" w:cs="Arial"/>
          <w:b/>
          <w:sz w:val="24"/>
          <w:szCs w:val="24"/>
        </w:rPr>
        <w:t>954 62 27 27</w:t>
      </w:r>
      <w:r w:rsidR="00DC6D85">
        <w:rPr>
          <w:rFonts w:asciiTheme="minorHAnsi" w:hAnsiTheme="minorHAnsi" w:cs="Arial"/>
          <w:b/>
          <w:sz w:val="24"/>
          <w:szCs w:val="24"/>
        </w:rPr>
        <w:t xml:space="preserve"> </w:t>
      </w:r>
      <w:r w:rsidR="00DC6D85" w:rsidRPr="00084D6B">
        <w:rPr>
          <w:rFonts w:asciiTheme="minorHAnsi" w:hAnsiTheme="minorHAnsi" w:cs="Arial"/>
          <w:b/>
          <w:sz w:val="24"/>
          <w:szCs w:val="24"/>
        </w:rPr>
        <w:t>/ 6</w:t>
      </w:r>
      <w:r w:rsidR="00DC6D85">
        <w:rPr>
          <w:rFonts w:asciiTheme="minorHAnsi" w:hAnsiTheme="minorHAnsi" w:cs="Arial"/>
          <w:b/>
          <w:sz w:val="24"/>
          <w:szCs w:val="24"/>
        </w:rPr>
        <w:t xml:space="preserve">25 87 27 80 </w:t>
      </w:r>
    </w:p>
    <w:p w14:paraId="01072C1B" w14:textId="77777777" w:rsidR="00DC6D85" w:rsidRPr="000C100D" w:rsidRDefault="00DC6D85" w:rsidP="00622085">
      <w:pPr>
        <w:spacing w:after="12"/>
        <w:jc w:val="both"/>
        <w:rPr>
          <w:rFonts w:asciiTheme="minorHAnsi" w:hAnsiTheme="minorHAnsi"/>
          <w:iCs/>
        </w:rPr>
      </w:pPr>
    </w:p>
    <w:sectPr w:rsidR="00DC6D85" w:rsidRPr="000C100D" w:rsidSect="009D0F32">
      <w:pgSz w:w="11906" w:h="16838"/>
      <w:pgMar w:top="1134" w:right="1531" w:bottom="1134"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7DFDB" w14:textId="77777777" w:rsidR="00B62451" w:rsidRDefault="00B62451" w:rsidP="00D74DAE">
      <w:r>
        <w:separator/>
      </w:r>
    </w:p>
  </w:endnote>
  <w:endnote w:type="continuationSeparator" w:id="0">
    <w:p w14:paraId="003F66A5" w14:textId="77777777" w:rsidR="00B62451" w:rsidRDefault="00B62451" w:rsidP="00D74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74030" w14:textId="77777777" w:rsidR="00B62451" w:rsidRDefault="00B62451" w:rsidP="00D74DAE">
      <w:r>
        <w:separator/>
      </w:r>
    </w:p>
  </w:footnote>
  <w:footnote w:type="continuationSeparator" w:id="0">
    <w:p w14:paraId="04FC67CB" w14:textId="77777777" w:rsidR="00B62451" w:rsidRDefault="00B62451" w:rsidP="00D74D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4F9"/>
    <w:rsid w:val="00007B6D"/>
    <w:rsid w:val="00012683"/>
    <w:rsid w:val="00027AD7"/>
    <w:rsid w:val="000803FF"/>
    <w:rsid w:val="00084AA5"/>
    <w:rsid w:val="00084D6B"/>
    <w:rsid w:val="000A195B"/>
    <w:rsid w:val="000B63AC"/>
    <w:rsid w:val="000C100D"/>
    <w:rsid w:val="000C3752"/>
    <w:rsid w:val="000D3B73"/>
    <w:rsid w:val="000E30B5"/>
    <w:rsid w:val="000E533A"/>
    <w:rsid w:val="000F388E"/>
    <w:rsid w:val="00104F71"/>
    <w:rsid w:val="00123947"/>
    <w:rsid w:val="00155760"/>
    <w:rsid w:val="00174504"/>
    <w:rsid w:val="001764D0"/>
    <w:rsid w:val="00182054"/>
    <w:rsid w:val="00186598"/>
    <w:rsid w:val="00191B84"/>
    <w:rsid w:val="001A244B"/>
    <w:rsid w:val="001A2D26"/>
    <w:rsid w:val="001E6527"/>
    <w:rsid w:val="001F62F9"/>
    <w:rsid w:val="001F7DB7"/>
    <w:rsid w:val="00200671"/>
    <w:rsid w:val="002025F0"/>
    <w:rsid w:val="0022273B"/>
    <w:rsid w:val="002562DA"/>
    <w:rsid w:val="0026613B"/>
    <w:rsid w:val="00271237"/>
    <w:rsid w:val="00287E1F"/>
    <w:rsid w:val="00293D64"/>
    <w:rsid w:val="002A23D9"/>
    <w:rsid w:val="002B4DED"/>
    <w:rsid w:val="002B5478"/>
    <w:rsid w:val="002E7D5C"/>
    <w:rsid w:val="00300210"/>
    <w:rsid w:val="0031159F"/>
    <w:rsid w:val="0032213A"/>
    <w:rsid w:val="00392825"/>
    <w:rsid w:val="003A47A2"/>
    <w:rsid w:val="003A5342"/>
    <w:rsid w:val="003D55CD"/>
    <w:rsid w:val="003D7C59"/>
    <w:rsid w:val="003E5B38"/>
    <w:rsid w:val="003E716E"/>
    <w:rsid w:val="003F7EA1"/>
    <w:rsid w:val="004013AE"/>
    <w:rsid w:val="00402D6D"/>
    <w:rsid w:val="00412C9E"/>
    <w:rsid w:val="00415C95"/>
    <w:rsid w:val="004624CA"/>
    <w:rsid w:val="00481138"/>
    <w:rsid w:val="0048134B"/>
    <w:rsid w:val="004B5896"/>
    <w:rsid w:val="004C53FB"/>
    <w:rsid w:val="004C7A18"/>
    <w:rsid w:val="004D373C"/>
    <w:rsid w:val="004D4E4B"/>
    <w:rsid w:val="004D5307"/>
    <w:rsid w:val="00503DA0"/>
    <w:rsid w:val="00526780"/>
    <w:rsid w:val="00535F6B"/>
    <w:rsid w:val="00541082"/>
    <w:rsid w:val="00543A04"/>
    <w:rsid w:val="00563760"/>
    <w:rsid w:val="00567AE4"/>
    <w:rsid w:val="00584907"/>
    <w:rsid w:val="005B430B"/>
    <w:rsid w:val="005B6059"/>
    <w:rsid w:val="005B6488"/>
    <w:rsid w:val="005D6709"/>
    <w:rsid w:val="005E0084"/>
    <w:rsid w:val="005E3461"/>
    <w:rsid w:val="005E7291"/>
    <w:rsid w:val="005E72F3"/>
    <w:rsid w:val="00606377"/>
    <w:rsid w:val="00607F2C"/>
    <w:rsid w:val="00622085"/>
    <w:rsid w:val="006301AA"/>
    <w:rsid w:val="00633CCB"/>
    <w:rsid w:val="00673A85"/>
    <w:rsid w:val="00683D13"/>
    <w:rsid w:val="0068524A"/>
    <w:rsid w:val="006A7D73"/>
    <w:rsid w:val="006C1B3F"/>
    <w:rsid w:val="006E6ABF"/>
    <w:rsid w:val="00700366"/>
    <w:rsid w:val="007054F9"/>
    <w:rsid w:val="007232F9"/>
    <w:rsid w:val="00736664"/>
    <w:rsid w:val="007408F8"/>
    <w:rsid w:val="00742365"/>
    <w:rsid w:val="007432BA"/>
    <w:rsid w:val="00743F26"/>
    <w:rsid w:val="00751864"/>
    <w:rsid w:val="007575AC"/>
    <w:rsid w:val="00776AEC"/>
    <w:rsid w:val="0078105D"/>
    <w:rsid w:val="007832B1"/>
    <w:rsid w:val="00785A09"/>
    <w:rsid w:val="00794CF5"/>
    <w:rsid w:val="007A448C"/>
    <w:rsid w:val="007B0A44"/>
    <w:rsid w:val="007C20B8"/>
    <w:rsid w:val="007E2E98"/>
    <w:rsid w:val="007E4B68"/>
    <w:rsid w:val="007E549B"/>
    <w:rsid w:val="008059E9"/>
    <w:rsid w:val="00822FBE"/>
    <w:rsid w:val="00844CCA"/>
    <w:rsid w:val="008468AE"/>
    <w:rsid w:val="00870617"/>
    <w:rsid w:val="00873D3B"/>
    <w:rsid w:val="00875833"/>
    <w:rsid w:val="00892CE7"/>
    <w:rsid w:val="008A1A8F"/>
    <w:rsid w:val="008C2CAE"/>
    <w:rsid w:val="008E1DE8"/>
    <w:rsid w:val="008F16E6"/>
    <w:rsid w:val="008F2381"/>
    <w:rsid w:val="008F30E5"/>
    <w:rsid w:val="00902658"/>
    <w:rsid w:val="009118E2"/>
    <w:rsid w:val="00916E86"/>
    <w:rsid w:val="00917DCC"/>
    <w:rsid w:val="009214B9"/>
    <w:rsid w:val="009554FD"/>
    <w:rsid w:val="009573F3"/>
    <w:rsid w:val="00965C78"/>
    <w:rsid w:val="00967C2B"/>
    <w:rsid w:val="00977980"/>
    <w:rsid w:val="009829E4"/>
    <w:rsid w:val="009C478D"/>
    <w:rsid w:val="009D0F32"/>
    <w:rsid w:val="009D61AC"/>
    <w:rsid w:val="009D7393"/>
    <w:rsid w:val="009D7EB8"/>
    <w:rsid w:val="009E1485"/>
    <w:rsid w:val="009E37AF"/>
    <w:rsid w:val="009E7042"/>
    <w:rsid w:val="009F6F9A"/>
    <w:rsid w:val="00A034E9"/>
    <w:rsid w:val="00A05647"/>
    <w:rsid w:val="00A118DA"/>
    <w:rsid w:val="00A167BB"/>
    <w:rsid w:val="00AA1C20"/>
    <w:rsid w:val="00AA2199"/>
    <w:rsid w:val="00AA706E"/>
    <w:rsid w:val="00AC4FF5"/>
    <w:rsid w:val="00AD6AAA"/>
    <w:rsid w:val="00B01CB5"/>
    <w:rsid w:val="00B0215A"/>
    <w:rsid w:val="00B029A1"/>
    <w:rsid w:val="00B13382"/>
    <w:rsid w:val="00B21861"/>
    <w:rsid w:val="00B62451"/>
    <w:rsid w:val="00B63E5C"/>
    <w:rsid w:val="00B8463B"/>
    <w:rsid w:val="00B84F8D"/>
    <w:rsid w:val="00BA4A28"/>
    <w:rsid w:val="00BB3D02"/>
    <w:rsid w:val="00BC428F"/>
    <w:rsid w:val="00BE5281"/>
    <w:rsid w:val="00BF2527"/>
    <w:rsid w:val="00BF680D"/>
    <w:rsid w:val="00C150AA"/>
    <w:rsid w:val="00C1682F"/>
    <w:rsid w:val="00C32A85"/>
    <w:rsid w:val="00C3759B"/>
    <w:rsid w:val="00C64AB7"/>
    <w:rsid w:val="00C731F3"/>
    <w:rsid w:val="00C7655D"/>
    <w:rsid w:val="00C7720E"/>
    <w:rsid w:val="00C81EF3"/>
    <w:rsid w:val="00C82ECF"/>
    <w:rsid w:val="00C85E02"/>
    <w:rsid w:val="00CA0B79"/>
    <w:rsid w:val="00CA70C9"/>
    <w:rsid w:val="00CC40DC"/>
    <w:rsid w:val="00CD07F7"/>
    <w:rsid w:val="00CF0E13"/>
    <w:rsid w:val="00CF23C9"/>
    <w:rsid w:val="00D3479B"/>
    <w:rsid w:val="00D4243A"/>
    <w:rsid w:val="00D433D8"/>
    <w:rsid w:val="00D57722"/>
    <w:rsid w:val="00D60970"/>
    <w:rsid w:val="00D74DAE"/>
    <w:rsid w:val="00D867D7"/>
    <w:rsid w:val="00D913AF"/>
    <w:rsid w:val="00D928B8"/>
    <w:rsid w:val="00D94C1C"/>
    <w:rsid w:val="00DB03F8"/>
    <w:rsid w:val="00DC6D85"/>
    <w:rsid w:val="00DD11CC"/>
    <w:rsid w:val="00DE12B8"/>
    <w:rsid w:val="00E14E75"/>
    <w:rsid w:val="00E50484"/>
    <w:rsid w:val="00E51D13"/>
    <w:rsid w:val="00E52E19"/>
    <w:rsid w:val="00E75024"/>
    <w:rsid w:val="00E90221"/>
    <w:rsid w:val="00E93B10"/>
    <w:rsid w:val="00E95FBF"/>
    <w:rsid w:val="00E968E6"/>
    <w:rsid w:val="00EA04FD"/>
    <w:rsid w:val="00EA252B"/>
    <w:rsid w:val="00EC63D0"/>
    <w:rsid w:val="00F36892"/>
    <w:rsid w:val="00F5177E"/>
    <w:rsid w:val="00F533CB"/>
    <w:rsid w:val="00F565A7"/>
    <w:rsid w:val="00F62E2E"/>
    <w:rsid w:val="00F72A38"/>
    <w:rsid w:val="00FB0BD9"/>
    <w:rsid w:val="00FB5EB1"/>
    <w:rsid w:val="00FC2829"/>
    <w:rsid w:val="00FD7101"/>
    <w:rsid w:val="00FF30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C1112"/>
  <w15:docId w15:val="{C0FDB066-FF77-48A7-8789-6DAB3A029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24A"/>
    <w:rPr>
      <w:rFonts w:ascii="Calibri" w:eastAsiaTheme="minorHAnsi" w:hAnsi="Calibri"/>
      <w:sz w:val="22"/>
      <w:szCs w:val="22"/>
    </w:rPr>
  </w:style>
  <w:style w:type="paragraph" w:styleId="Ttulo1">
    <w:name w:val="heading 1"/>
    <w:basedOn w:val="Normal"/>
    <w:next w:val="Normal"/>
    <w:link w:val="Ttulo1Car"/>
    <w:qFormat/>
    <w:rsid w:val="00B01CB5"/>
    <w:pPr>
      <w:keepNext/>
      <w:keepLines/>
      <w:spacing w:before="480"/>
      <w:outlineLvl w:val="0"/>
    </w:pPr>
    <w:rPr>
      <w:rFonts w:ascii="Cambria" w:eastAsia="Times New Roman" w:hAnsi="Cambria"/>
      <w:b/>
      <w:bCs/>
      <w:color w:val="365F91"/>
      <w:sz w:val="28"/>
      <w:szCs w:val="28"/>
    </w:rPr>
  </w:style>
  <w:style w:type="paragraph" w:styleId="Ttulo2">
    <w:name w:val="heading 2"/>
    <w:basedOn w:val="Normal"/>
    <w:next w:val="Normal"/>
    <w:link w:val="Ttulo2Car"/>
    <w:qFormat/>
    <w:rsid w:val="00B01CB5"/>
    <w:pPr>
      <w:keepNext/>
      <w:keepLines/>
      <w:spacing w:before="200"/>
      <w:outlineLvl w:val="1"/>
    </w:pPr>
    <w:rPr>
      <w:rFonts w:ascii="Cambria" w:eastAsia="Times New Roman" w:hAnsi="Cambria"/>
      <w:b/>
      <w:bCs/>
      <w:color w:val="4F81BD"/>
      <w:sz w:val="26"/>
      <w:szCs w:val="26"/>
    </w:rPr>
  </w:style>
  <w:style w:type="paragraph" w:styleId="Ttulo3">
    <w:name w:val="heading 3"/>
    <w:basedOn w:val="Normal"/>
    <w:next w:val="Normal"/>
    <w:link w:val="Ttulo3Car"/>
    <w:qFormat/>
    <w:rsid w:val="00B01CB5"/>
    <w:pPr>
      <w:keepNext/>
      <w:spacing w:line="360" w:lineRule="auto"/>
      <w:ind w:left="708"/>
      <w:outlineLvl w:val="2"/>
    </w:pPr>
    <w:rPr>
      <w:rFonts w:ascii="Arial" w:eastAsia="Times New Roman" w:hAnsi="Arial"/>
      <w:b/>
      <w:bCs/>
      <w:sz w:val="26"/>
      <w:szCs w:val="24"/>
      <w:lang w:bidi="he-IL"/>
    </w:rPr>
  </w:style>
  <w:style w:type="paragraph" w:styleId="Ttulo4">
    <w:name w:val="heading 4"/>
    <w:basedOn w:val="Normal"/>
    <w:next w:val="Normal"/>
    <w:link w:val="Ttulo4Car"/>
    <w:qFormat/>
    <w:rsid w:val="00B01CB5"/>
    <w:pPr>
      <w:keepNext/>
      <w:keepLines/>
      <w:spacing w:before="200"/>
      <w:outlineLvl w:val="3"/>
    </w:pPr>
    <w:rPr>
      <w:rFonts w:ascii="Cambria" w:eastAsia="Times New Roman" w:hAnsi="Cambria"/>
      <w:b/>
      <w:bCs/>
      <w:i/>
      <w:iCs/>
      <w:color w:val="4F81BD"/>
      <w:sz w:val="24"/>
      <w:szCs w:val="24"/>
    </w:rPr>
  </w:style>
  <w:style w:type="paragraph" w:styleId="Ttulo5">
    <w:name w:val="heading 5"/>
    <w:basedOn w:val="Normal"/>
    <w:next w:val="Normal"/>
    <w:link w:val="Ttulo5Car"/>
    <w:qFormat/>
    <w:rsid w:val="00B01CB5"/>
    <w:pPr>
      <w:spacing w:before="240" w:after="60"/>
      <w:outlineLvl w:val="4"/>
    </w:pPr>
    <w:rPr>
      <w:rFonts w:ascii="Times New Roman" w:eastAsia="Times New Roman" w:hAnsi="Times New Roman"/>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01CB5"/>
    <w:rPr>
      <w:rFonts w:ascii="Cambria" w:hAnsi="Cambria"/>
      <w:b/>
      <w:bCs/>
      <w:color w:val="365F91"/>
      <w:sz w:val="28"/>
      <w:szCs w:val="28"/>
      <w:lang w:val="es-ES" w:eastAsia="es-ES" w:bidi="ar-SA"/>
    </w:rPr>
  </w:style>
  <w:style w:type="character" w:customStyle="1" w:styleId="Ttulo2Car">
    <w:name w:val="Título 2 Car"/>
    <w:basedOn w:val="Fuentedeprrafopredeter"/>
    <w:link w:val="Ttulo2"/>
    <w:rsid w:val="00B01CB5"/>
    <w:rPr>
      <w:rFonts w:ascii="Cambria" w:hAnsi="Cambria"/>
      <w:b/>
      <w:bCs/>
      <w:color w:val="4F81BD"/>
      <w:sz w:val="26"/>
      <w:szCs w:val="26"/>
      <w:lang w:val="es-ES" w:eastAsia="es-ES" w:bidi="ar-SA"/>
    </w:rPr>
  </w:style>
  <w:style w:type="character" w:customStyle="1" w:styleId="Ttulo3Car">
    <w:name w:val="Título 3 Car"/>
    <w:basedOn w:val="Fuentedeprrafopredeter"/>
    <w:link w:val="Ttulo3"/>
    <w:rsid w:val="00B01CB5"/>
    <w:rPr>
      <w:rFonts w:ascii="Arial" w:hAnsi="Arial"/>
      <w:b/>
      <w:bCs/>
      <w:sz w:val="26"/>
      <w:szCs w:val="24"/>
      <w:lang w:val="es-ES" w:eastAsia="es-ES" w:bidi="he-IL"/>
    </w:rPr>
  </w:style>
  <w:style w:type="character" w:customStyle="1" w:styleId="Ttulo4Car">
    <w:name w:val="Título 4 Car"/>
    <w:basedOn w:val="Fuentedeprrafopredeter"/>
    <w:link w:val="Ttulo4"/>
    <w:rsid w:val="00B01CB5"/>
    <w:rPr>
      <w:rFonts w:ascii="Cambria" w:hAnsi="Cambria"/>
      <w:b/>
      <w:bCs/>
      <w:i/>
      <w:iCs/>
      <w:color w:val="4F81BD"/>
      <w:sz w:val="24"/>
      <w:szCs w:val="24"/>
      <w:lang w:val="es-ES" w:eastAsia="es-ES" w:bidi="ar-SA"/>
    </w:rPr>
  </w:style>
  <w:style w:type="character" w:customStyle="1" w:styleId="Ttulo5Car">
    <w:name w:val="Título 5 Car"/>
    <w:basedOn w:val="Fuentedeprrafopredeter"/>
    <w:link w:val="Ttulo5"/>
    <w:rsid w:val="00B01CB5"/>
    <w:rPr>
      <w:b/>
      <w:bCs/>
      <w:i/>
      <w:iCs/>
      <w:sz w:val="26"/>
      <w:szCs w:val="26"/>
    </w:rPr>
  </w:style>
  <w:style w:type="paragraph" w:styleId="Descripcin">
    <w:name w:val="caption"/>
    <w:basedOn w:val="Normal"/>
    <w:next w:val="Normal"/>
    <w:qFormat/>
    <w:rsid w:val="00B01CB5"/>
    <w:rPr>
      <w:rFonts w:ascii="Times New Roman" w:eastAsia="Times New Roman" w:hAnsi="Times New Roman"/>
      <w:b/>
      <w:bCs/>
      <w:sz w:val="20"/>
      <w:szCs w:val="20"/>
    </w:rPr>
  </w:style>
  <w:style w:type="character" w:styleId="Textoennegrita">
    <w:name w:val="Strong"/>
    <w:basedOn w:val="Fuentedeprrafopredeter"/>
    <w:uiPriority w:val="22"/>
    <w:qFormat/>
    <w:rsid w:val="00B01CB5"/>
    <w:rPr>
      <w:b/>
      <w:bCs/>
    </w:rPr>
  </w:style>
  <w:style w:type="character" w:styleId="nfasis">
    <w:name w:val="Emphasis"/>
    <w:basedOn w:val="Fuentedeprrafopredeter"/>
    <w:qFormat/>
    <w:rsid w:val="00B01CB5"/>
    <w:rPr>
      <w:i/>
      <w:iCs/>
    </w:rPr>
  </w:style>
  <w:style w:type="paragraph" w:styleId="Prrafodelista">
    <w:name w:val="List Paragraph"/>
    <w:basedOn w:val="Normal"/>
    <w:qFormat/>
    <w:rsid w:val="00B01CB5"/>
    <w:pPr>
      <w:ind w:left="720"/>
      <w:contextualSpacing/>
    </w:pPr>
    <w:rPr>
      <w:rFonts w:ascii="Times New Roman" w:eastAsia="Times New Roman" w:hAnsi="Times New Roman"/>
      <w:sz w:val="24"/>
      <w:szCs w:val="24"/>
    </w:rPr>
  </w:style>
  <w:style w:type="paragraph" w:customStyle="1" w:styleId="Default">
    <w:name w:val="Default"/>
    <w:rsid w:val="007054F9"/>
    <w:pPr>
      <w:autoSpaceDE w:val="0"/>
      <w:autoSpaceDN w:val="0"/>
      <w:adjustRightInd w:val="0"/>
    </w:pPr>
    <w:rPr>
      <w:rFonts w:ascii="Arial" w:hAnsi="Arial" w:cs="Arial"/>
      <w:color w:val="000000"/>
      <w:sz w:val="24"/>
      <w:szCs w:val="24"/>
    </w:rPr>
  </w:style>
  <w:style w:type="paragraph" w:styleId="Textodeglobo">
    <w:name w:val="Balloon Text"/>
    <w:basedOn w:val="Normal"/>
    <w:link w:val="TextodegloboCar"/>
    <w:uiPriority w:val="99"/>
    <w:semiHidden/>
    <w:unhideWhenUsed/>
    <w:rsid w:val="006A7D73"/>
    <w:rPr>
      <w:rFonts w:ascii="Tahoma" w:hAnsi="Tahoma" w:cs="Tahoma"/>
      <w:sz w:val="16"/>
      <w:szCs w:val="16"/>
    </w:rPr>
  </w:style>
  <w:style w:type="character" w:customStyle="1" w:styleId="TextodegloboCar">
    <w:name w:val="Texto de globo Car"/>
    <w:basedOn w:val="Fuentedeprrafopredeter"/>
    <w:link w:val="Textodeglobo"/>
    <w:uiPriority w:val="99"/>
    <w:semiHidden/>
    <w:rsid w:val="006A7D73"/>
    <w:rPr>
      <w:rFonts w:ascii="Tahoma" w:eastAsiaTheme="minorHAnsi" w:hAnsi="Tahoma" w:cs="Tahoma"/>
      <w:sz w:val="16"/>
      <w:szCs w:val="16"/>
    </w:rPr>
  </w:style>
  <w:style w:type="character" w:styleId="Refdecomentario">
    <w:name w:val="annotation reference"/>
    <w:basedOn w:val="Fuentedeprrafopredeter"/>
    <w:uiPriority w:val="99"/>
    <w:semiHidden/>
    <w:unhideWhenUsed/>
    <w:rsid w:val="003D55CD"/>
    <w:rPr>
      <w:sz w:val="16"/>
      <w:szCs w:val="16"/>
    </w:rPr>
  </w:style>
  <w:style w:type="paragraph" w:styleId="Textocomentario">
    <w:name w:val="annotation text"/>
    <w:basedOn w:val="Normal"/>
    <w:link w:val="TextocomentarioCar"/>
    <w:uiPriority w:val="99"/>
    <w:semiHidden/>
    <w:unhideWhenUsed/>
    <w:rsid w:val="003D55CD"/>
    <w:rPr>
      <w:sz w:val="20"/>
      <w:szCs w:val="20"/>
    </w:rPr>
  </w:style>
  <w:style w:type="character" w:customStyle="1" w:styleId="TextocomentarioCar">
    <w:name w:val="Texto comentario Car"/>
    <w:basedOn w:val="Fuentedeprrafopredeter"/>
    <w:link w:val="Textocomentario"/>
    <w:uiPriority w:val="99"/>
    <w:semiHidden/>
    <w:rsid w:val="003D55CD"/>
    <w:rPr>
      <w:rFonts w:ascii="Calibri" w:eastAsiaTheme="minorHAnsi" w:hAnsi="Calibri"/>
    </w:rPr>
  </w:style>
  <w:style w:type="paragraph" w:styleId="Asuntodelcomentario">
    <w:name w:val="annotation subject"/>
    <w:basedOn w:val="Textocomentario"/>
    <w:next w:val="Textocomentario"/>
    <w:link w:val="AsuntodelcomentarioCar"/>
    <w:uiPriority w:val="99"/>
    <w:semiHidden/>
    <w:unhideWhenUsed/>
    <w:rsid w:val="003D55CD"/>
    <w:rPr>
      <w:b/>
      <w:bCs/>
    </w:rPr>
  </w:style>
  <w:style w:type="character" w:customStyle="1" w:styleId="AsuntodelcomentarioCar">
    <w:name w:val="Asunto del comentario Car"/>
    <w:basedOn w:val="TextocomentarioCar"/>
    <w:link w:val="Asuntodelcomentario"/>
    <w:uiPriority w:val="99"/>
    <w:semiHidden/>
    <w:rsid w:val="003D55CD"/>
    <w:rPr>
      <w:rFonts w:ascii="Calibri" w:eastAsiaTheme="minorHAnsi" w:hAnsi="Calibri"/>
      <w:b/>
      <w:bCs/>
    </w:rPr>
  </w:style>
  <w:style w:type="paragraph" w:styleId="Encabezado">
    <w:name w:val="header"/>
    <w:basedOn w:val="Normal"/>
    <w:link w:val="EncabezadoCar"/>
    <w:uiPriority w:val="99"/>
    <w:unhideWhenUsed/>
    <w:rsid w:val="00D74DAE"/>
    <w:pPr>
      <w:tabs>
        <w:tab w:val="center" w:pos="4252"/>
        <w:tab w:val="right" w:pos="8504"/>
      </w:tabs>
    </w:pPr>
  </w:style>
  <w:style w:type="character" w:customStyle="1" w:styleId="EncabezadoCar">
    <w:name w:val="Encabezado Car"/>
    <w:basedOn w:val="Fuentedeprrafopredeter"/>
    <w:link w:val="Encabezado"/>
    <w:uiPriority w:val="99"/>
    <w:rsid w:val="00D74DAE"/>
    <w:rPr>
      <w:rFonts w:ascii="Calibri" w:eastAsiaTheme="minorHAnsi" w:hAnsi="Calibri"/>
      <w:sz w:val="22"/>
      <w:szCs w:val="22"/>
    </w:rPr>
  </w:style>
  <w:style w:type="paragraph" w:styleId="Piedepgina">
    <w:name w:val="footer"/>
    <w:basedOn w:val="Normal"/>
    <w:link w:val="PiedepginaCar"/>
    <w:uiPriority w:val="99"/>
    <w:unhideWhenUsed/>
    <w:rsid w:val="00D74DAE"/>
    <w:pPr>
      <w:tabs>
        <w:tab w:val="center" w:pos="4252"/>
        <w:tab w:val="right" w:pos="8504"/>
      </w:tabs>
    </w:pPr>
  </w:style>
  <w:style w:type="character" w:customStyle="1" w:styleId="PiedepginaCar">
    <w:name w:val="Pie de página Car"/>
    <w:basedOn w:val="Fuentedeprrafopredeter"/>
    <w:link w:val="Piedepgina"/>
    <w:uiPriority w:val="99"/>
    <w:rsid w:val="00D74DAE"/>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259562">
      <w:bodyDiv w:val="1"/>
      <w:marLeft w:val="0"/>
      <w:marRight w:val="0"/>
      <w:marTop w:val="0"/>
      <w:marBottom w:val="0"/>
      <w:divBdr>
        <w:top w:val="none" w:sz="0" w:space="0" w:color="auto"/>
        <w:left w:val="none" w:sz="0" w:space="0" w:color="auto"/>
        <w:bottom w:val="none" w:sz="0" w:space="0" w:color="auto"/>
        <w:right w:val="none" w:sz="0" w:space="0" w:color="auto"/>
      </w:divBdr>
    </w:div>
    <w:div w:id="1227914138">
      <w:bodyDiv w:val="1"/>
      <w:marLeft w:val="0"/>
      <w:marRight w:val="0"/>
      <w:marTop w:val="0"/>
      <w:marBottom w:val="0"/>
      <w:divBdr>
        <w:top w:val="none" w:sz="0" w:space="0" w:color="auto"/>
        <w:left w:val="none" w:sz="0" w:space="0" w:color="auto"/>
        <w:bottom w:val="none" w:sz="0" w:space="0" w:color="auto"/>
        <w:right w:val="none" w:sz="0" w:space="0" w:color="auto"/>
      </w:divBdr>
    </w:div>
    <w:div w:id="1431200291">
      <w:bodyDiv w:val="1"/>
      <w:marLeft w:val="0"/>
      <w:marRight w:val="0"/>
      <w:marTop w:val="0"/>
      <w:marBottom w:val="0"/>
      <w:divBdr>
        <w:top w:val="none" w:sz="0" w:space="0" w:color="auto"/>
        <w:left w:val="none" w:sz="0" w:space="0" w:color="auto"/>
        <w:bottom w:val="none" w:sz="0" w:space="0" w:color="auto"/>
        <w:right w:val="none" w:sz="0" w:space="0" w:color="auto"/>
      </w:divBdr>
    </w:div>
    <w:div w:id="1616979978">
      <w:bodyDiv w:val="1"/>
      <w:marLeft w:val="0"/>
      <w:marRight w:val="0"/>
      <w:marTop w:val="0"/>
      <w:marBottom w:val="0"/>
      <w:divBdr>
        <w:top w:val="none" w:sz="0" w:space="0" w:color="auto"/>
        <w:left w:val="none" w:sz="0" w:space="0" w:color="auto"/>
        <w:bottom w:val="none" w:sz="0" w:space="0" w:color="auto"/>
        <w:right w:val="none" w:sz="0" w:space="0" w:color="auto"/>
      </w:divBdr>
    </w:div>
    <w:div w:id="184204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2153</Words>
  <Characters>11842</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marobles</dc:creator>
  <cp:lastModifiedBy>Jesus Herrera</cp:lastModifiedBy>
  <cp:revision>5</cp:revision>
  <cp:lastPrinted>2019-02-01T10:00:00Z</cp:lastPrinted>
  <dcterms:created xsi:type="dcterms:W3CDTF">2024-01-31T18:24:00Z</dcterms:created>
  <dcterms:modified xsi:type="dcterms:W3CDTF">2024-02-02T10:05:00Z</dcterms:modified>
</cp:coreProperties>
</file>