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B8A8E" w14:textId="77777777" w:rsidR="006372E4" w:rsidRDefault="00190753" w:rsidP="00293C2D">
      <w:pPr>
        <w:jc w:val="both"/>
        <w:rPr>
          <w:sz w:val="24"/>
          <w:szCs w:val="24"/>
        </w:rPr>
      </w:pPr>
      <w:r>
        <w:rPr>
          <w:noProof/>
        </w:rPr>
        <w:drawing>
          <wp:inline distT="0" distB="0" distL="0" distR="0" wp14:anchorId="2D653245" wp14:editId="1E4649F9">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3C1F6358" w14:textId="77777777" w:rsidR="006372E4" w:rsidRDefault="006372E4" w:rsidP="006372E4">
      <w:pPr>
        <w:ind w:left="2124" w:firstLine="708"/>
        <w:jc w:val="both"/>
        <w:rPr>
          <w:rFonts w:asciiTheme="minorHAnsi" w:hAnsiTheme="minorHAnsi" w:cstheme="minorHAnsi"/>
          <w:sz w:val="24"/>
          <w:szCs w:val="24"/>
        </w:rPr>
      </w:pPr>
    </w:p>
    <w:p w14:paraId="51BD72D4" w14:textId="35996B36" w:rsidR="002229BB" w:rsidRDefault="002229BB" w:rsidP="002229BB">
      <w:pPr>
        <w:jc w:val="center"/>
        <w:rPr>
          <w:rFonts w:asciiTheme="minorHAnsi" w:hAnsiTheme="minorHAnsi" w:cstheme="minorHAnsi"/>
          <w:b/>
          <w:bCs/>
          <w:sz w:val="28"/>
          <w:szCs w:val="28"/>
          <w:u w:val="single"/>
        </w:rPr>
      </w:pPr>
      <w:r w:rsidRPr="002229BB">
        <w:rPr>
          <w:rFonts w:asciiTheme="minorHAnsi" w:hAnsiTheme="minorHAnsi" w:cstheme="minorHAnsi"/>
          <w:b/>
          <w:bCs/>
          <w:sz w:val="28"/>
          <w:szCs w:val="28"/>
          <w:u w:val="single"/>
        </w:rPr>
        <w:t>NOTA DE PRENSA</w:t>
      </w:r>
    </w:p>
    <w:p w14:paraId="399B8005" w14:textId="77777777" w:rsidR="002229BB" w:rsidRPr="002229BB" w:rsidRDefault="002229BB" w:rsidP="002229BB">
      <w:pPr>
        <w:jc w:val="center"/>
        <w:rPr>
          <w:rFonts w:asciiTheme="minorHAnsi" w:hAnsiTheme="minorHAnsi" w:cstheme="minorHAnsi"/>
          <w:b/>
          <w:bCs/>
          <w:sz w:val="28"/>
          <w:szCs w:val="28"/>
          <w:u w:val="single"/>
        </w:rPr>
      </w:pPr>
    </w:p>
    <w:p w14:paraId="1B330741" w14:textId="7D7E3233" w:rsidR="009A2E3D" w:rsidRDefault="009A2E3D" w:rsidP="009A2E3D">
      <w:pPr>
        <w:jc w:val="both"/>
        <w:rPr>
          <w:rFonts w:asciiTheme="minorHAnsi" w:hAnsiTheme="minorHAnsi" w:cstheme="minorHAnsi"/>
          <w:b/>
          <w:sz w:val="28"/>
          <w:szCs w:val="28"/>
        </w:rPr>
      </w:pPr>
      <w:r w:rsidRPr="007A50F2">
        <w:rPr>
          <w:rFonts w:asciiTheme="minorHAnsi" w:hAnsiTheme="minorHAnsi" w:cstheme="minorHAnsi"/>
          <w:b/>
          <w:sz w:val="28"/>
          <w:szCs w:val="28"/>
        </w:rPr>
        <w:t xml:space="preserve">MÁS DEL </w:t>
      </w:r>
      <w:r w:rsidR="007A50F2" w:rsidRPr="007A50F2">
        <w:rPr>
          <w:rFonts w:asciiTheme="minorHAnsi" w:hAnsiTheme="minorHAnsi" w:cstheme="minorHAnsi"/>
          <w:b/>
          <w:sz w:val="28"/>
          <w:szCs w:val="28"/>
        </w:rPr>
        <w:t>56</w:t>
      </w:r>
      <w:r w:rsidRPr="007A50F2">
        <w:rPr>
          <w:rFonts w:asciiTheme="minorHAnsi" w:hAnsiTheme="minorHAnsi" w:cstheme="minorHAnsi"/>
          <w:b/>
          <w:sz w:val="28"/>
          <w:szCs w:val="28"/>
        </w:rPr>
        <w:t xml:space="preserve">% DE LOS PACIENTES EN DIÁLISIS EN </w:t>
      </w:r>
      <w:r w:rsidR="007A50F2" w:rsidRPr="007A50F2">
        <w:rPr>
          <w:rFonts w:asciiTheme="minorHAnsi" w:hAnsiTheme="minorHAnsi" w:cstheme="minorHAnsi"/>
          <w:b/>
          <w:sz w:val="28"/>
          <w:szCs w:val="28"/>
        </w:rPr>
        <w:t>CASTILLA-LA MANCHA</w:t>
      </w:r>
      <w:r w:rsidRPr="007A50F2">
        <w:rPr>
          <w:rFonts w:asciiTheme="minorHAnsi" w:hAnsiTheme="minorHAnsi" w:cstheme="minorHAnsi"/>
          <w:b/>
          <w:sz w:val="28"/>
          <w:szCs w:val="28"/>
        </w:rPr>
        <w:t xml:space="preserve"> TIENEN QUE DESPLAZARSE FUERA DE SU </w:t>
      </w:r>
      <w:r w:rsidR="003931BF">
        <w:rPr>
          <w:rFonts w:asciiTheme="minorHAnsi" w:hAnsiTheme="minorHAnsi" w:cstheme="minorHAnsi"/>
          <w:b/>
          <w:sz w:val="28"/>
          <w:szCs w:val="28"/>
        </w:rPr>
        <w:t>LOCALIDAD</w:t>
      </w:r>
      <w:r w:rsidRPr="007A50F2">
        <w:rPr>
          <w:rFonts w:asciiTheme="minorHAnsi" w:hAnsiTheme="minorHAnsi" w:cstheme="minorHAnsi"/>
          <w:b/>
          <w:sz w:val="28"/>
          <w:szCs w:val="28"/>
        </w:rPr>
        <w:t xml:space="preserve"> DE RESIDENCIA PARA RECIBIR SU TRATAMIENTO</w:t>
      </w:r>
      <w:r>
        <w:rPr>
          <w:rFonts w:asciiTheme="minorHAnsi" w:hAnsiTheme="minorHAnsi" w:cstheme="minorHAnsi"/>
          <w:b/>
          <w:sz w:val="28"/>
          <w:szCs w:val="28"/>
        </w:rPr>
        <w:t xml:space="preserve"> </w:t>
      </w:r>
    </w:p>
    <w:p w14:paraId="0FAA0BC1" w14:textId="77777777" w:rsidR="009A2E3D" w:rsidRDefault="009A2E3D" w:rsidP="00293C2D">
      <w:pPr>
        <w:jc w:val="both"/>
        <w:rPr>
          <w:rFonts w:asciiTheme="minorHAnsi" w:hAnsiTheme="minorHAnsi" w:cstheme="minorHAnsi"/>
          <w:b/>
          <w:sz w:val="28"/>
          <w:szCs w:val="28"/>
        </w:rPr>
      </w:pPr>
    </w:p>
    <w:p w14:paraId="09919500" w14:textId="77777777" w:rsidR="005D0ED2" w:rsidRPr="002E3142" w:rsidRDefault="009A2E3D" w:rsidP="009A2E3D">
      <w:pPr>
        <w:jc w:val="both"/>
        <w:rPr>
          <w:b/>
          <w:sz w:val="24"/>
          <w:szCs w:val="24"/>
        </w:rPr>
      </w:pPr>
      <w:r w:rsidRPr="002E3142">
        <w:rPr>
          <w:rFonts w:asciiTheme="minorHAnsi" w:hAnsiTheme="minorHAnsi" w:cstheme="minorHAnsi"/>
          <w:b/>
          <w:sz w:val="24"/>
          <w:szCs w:val="24"/>
        </w:rPr>
        <w:t xml:space="preserve">Así lo revela un estudio realizado por la Asociación para la Lucha contra las Enfermedades Renales, ALCER, sobre una muestra de </w:t>
      </w:r>
      <w:r w:rsidRPr="002E3142">
        <w:rPr>
          <w:b/>
          <w:sz w:val="24"/>
          <w:szCs w:val="24"/>
        </w:rPr>
        <w:t>5.740 pacientes residentes en 13 Provincias de 4 Comunidades Autónomas diferentes</w:t>
      </w:r>
    </w:p>
    <w:p w14:paraId="310DE915" w14:textId="77777777" w:rsidR="007A41EB" w:rsidRPr="002E3142" w:rsidRDefault="007A41EB" w:rsidP="005D0ED2">
      <w:pPr>
        <w:jc w:val="both"/>
        <w:rPr>
          <w:b/>
          <w:sz w:val="24"/>
          <w:szCs w:val="24"/>
        </w:rPr>
      </w:pPr>
    </w:p>
    <w:p w14:paraId="7DB39A6D" w14:textId="6D57D8F8" w:rsidR="009A2E3D" w:rsidRPr="007A50F2" w:rsidRDefault="009A2E3D" w:rsidP="009A2E3D">
      <w:pPr>
        <w:jc w:val="both"/>
        <w:rPr>
          <w:b/>
          <w:sz w:val="24"/>
          <w:szCs w:val="24"/>
        </w:rPr>
      </w:pPr>
      <w:r w:rsidRPr="007A50F2">
        <w:rPr>
          <w:b/>
          <w:sz w:val="24"/>
          <w:szCs w:val="24"/>
        </w:rPr>
        <w:t xml:space="preserve">El </w:t>
      </w:r>
      <w:r w:rsidR="007A50F2" w:rsidRPr="007A50F2">
        <w:rPr>
          <w:b/>
          <w:sz w:val="24"/>
          <w:szCs w:val="24"/>
        </w:rPr>
        <w:t>56</w:t>
      </w:r>
      <w:r w:rsidRPr="007A50F2">
        <w:rPr>
          <w:b/>
          <w:sz w:val="24"/>
          <w:szCs w:val="24"/>
        </w:rPr>
        <w:t xml:space="preserve">% de las personas en tratamiento de HD </w:t>
      </w:r>
      <w:r w:rsidR="00B64046" w:rsidRPr="007A50F2">
        <w:rPr>
          <w:b/>
          <w:sz w:val="24"/>
          <w:szCs w:val="24"/>
        </w:rPr>
        <w:t xml:space="preserve">en esa Comunidad </w:t>
      </w:r>
      <w:r w:rsidRPr="007A50F2">
        <w:rPr>
          <w:b/>
          <w:sz w:val="24"/>
          <w:szCs w:val="24"/>
        </w:rPr>
        <w:t xml:space="preserve">tienen su hospital de referencia en una localidad distinta a la que residen, y el </w:t>
      </w:r>
      <w:r w:rsidR="007A50F2" w:rsidRPr="007A50F2">
        <w:rPr>
          <w:b/>
          <w:sz w:val="24"/>
          <w:szCs w:val="24"/>
        </w:rPr>
        <w:t>59</w:t>
      </w:r>
      <w:r w:rsidRPr="007A50F2">
        <w:rPr>
          <w:b/>
          <w:sz w:val="24"/>
          <w:szCs w:val="24"/>
        </w:rPr>
        <w:t>% de estas personas se dializan en un centro fuera de su localidad de residencia.</w:t>
      </w:r>
    </w:p>
    <w:p w14:paraId="182336DA" w14:textId="77777777" w:rsidR="009A2E3D" w:rsidRPr="002E3142" w:rsidRDefault="009A2E3D" w:rsidP="007A41EB">
      <w:pPr>
        <w:jc w:val="both"/>
        <w:rPr>
          <w:b/>
          <w:sz w:val="24"/>
          <w:szCs w:val="24"/>
        </w:rPr>
      </w:pPr>
    </w:p>
    <w:p w14:paraId="19FC012B" w14:textId="77777777"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73C59C65" w14:textId="77777777" w:rsidR="007A41EB" w:rsidRPr="002E3142" w:rsidRDefault="007A41EB" w:rsidP="007A41EB">
      <w:pPr>
        <w:jc w:val="both"/>
        <w:rPr>
          <w:b/>
          <w:sz w:val="24"/>
          <w:szCs w:val="24"/>
        </w:rPr>
      </w:pPr>
    </w:p>
    <w:p w14:paraId="7F0DBD5B"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4D265733" w14:textId="77777777" w:rsidR="0046279C" w:rsidRDefault="0046279C" w:rsidP="007A41EB">
      <w:pPr>
        <w:jc w:val="both"/>
        <w:rPr>
          <w:b/>
          <w:sz w:val="24"/>
          <w:szCs w:val="24"/>
        </w:rPr>
      </w:pPr>
    </w:p>
    <w:p w14:paraId="52EC2534"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485C2863" w14:textId="77777777" w:rsidR="0046279C" w:rsidRPr="002E3142" w:rsidRDefault="0046279C" w:rsidP="007A41EB">
      <w:pPr>
        <w:jc w:val="both"/>
        <w:rPr>
          <w:b/>
          <w:sz w:val="24"/>
          <w:szCs w:val="24"/>
        </w:rPr>
      </w:pPr>
    </w:p>
    <w:p w14:paraId="12863868" w14:textId="4D2E75EB"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de</w:t>
      </w:r>
      <w:r w:rsidR="009E6810" w:rsidRPr="009E6810">
        <w:rPr>
          <w:rFonts w:asciiTheme="minorHAnsi" w:hAnsiTheme="minorHAnsi" w:cstheme="minorHAnsi"/>
          <w:sz w:val="24"/>
          <w:szCs w:val="24"/>
        </w:rPr>
        <w:t xml:space="preserve"> la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t xml:space="preserve">el 50% de las personas en </w:t>
      </w:r>
      <w:r>
        <w:rPr>
          <w:sz w:val="24"/>
          <w:szCs w:val="24"/>
        </w:rPr>
        <w:t xml:space="preserve">hemodiálisis </w:t>
      </w:r>
      <w:r w:rsidR="009E6810" w:rsidRPr="009E6810">
        <w:rPr>
          <w:sz w:val="24"/>
          <w:szCs w:val="24"/>
        </w:rPr>
        <w:t>tienen su hospital de referencia en una localidad distinta a la que residen, y el 55% de estas personas se dializan en un centro fuera de su localidad de residencia.</w:t>
      </w:r>
    </w:p>
    <w:p w14:paraId="422EAA79" w14:textId="77777777" w:rsidR="009E6810" w:rsidRDefault="009E6810" w:rsidP="009E6810">
      <w:pPr>
        <w:jc w:val="both"/>
        <w:rPr>
          <w:sz w:val="24"/>
          <w:szCs w:val="24"/>
        </w:rPr>
      </w:pPr>
    </w:p>
    <w:p w14:paraId="134EC2BF" w14:textId="77777777" w:rsidR="009E6810" w:rsidRPr="009E6810" w:rsidRDefault="009E6810" w:rsidP="009E6810">
      <w:pPr>
        <w:jc w:val="both"/>
        <w:rPr>
          <w:sz w:val="24"/>
          <w:szCs w:val="24"/>
        </w:rPr>
      </w:pPr>
      <w:r w:rsidRPr="009E6810">
        <w:rPr>
          <w:sz w:val="24"/>
          <w:szCs w:val="24"/>
        </w:rPr>
        <w:lastRenderedPageBreak/>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4F91C43F" w14:textId="77777777" w:rsidR="009E6810" w:rsidRPr="009E6810" w:rsidRDefault="009E6810" w:rsidP="009E6810">
      <w:pPr>
        <w:jc w:val="both"/>
        <w:rPr>
          <w:sz w:val="24"/>
          <w:szCs w:val="24"/>
        </w:rPr>
      </w:pPr>
    </w:p>
    <w:p w14:paraId="26227AD5"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13CEFDF8" w14:textId="77777777" w:rsidR="009E6810" w:rsidRPr="009E6810" w:rsidRDefault="009E6810" w:rsidP="009E6810">
      <w:pPr>
        <w:jc w:val="both"/>
        <w:rPr>
          <w:sz w:val="24"/>
          <w:szCs w:val="24"/>
        </w:rPr>
      </w:pPr>
    </w:p>
    <w:p w14:paraId="06F1DC9A" w14:textId="47D93391"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w:t>
      </w:r>
      <w:proofErr w:type="spellStart"/>
      <w:r w:rsidRPr="009E6810">
        <w:rPr>
          <w:sz w:val="24"/>
          <w:szCs w:val="24"/>
        </w:rPr>
        <w:t>aún</w:t>
      </w:r>
      <w:proofErr w:type="spellEnd"/>
      <w:r w:rsidRPr="009E6810">
        <w:rPr>
          <w:sz w:val="24"/>
          <w:szCs w:val="24"/>
        </w:rPr>
        <w:t xml:space="preserve">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idente de ALCER</w:t>
      </w:r>
      <w:r w:rsidR="007A50F2">
        <w:rPr>
          <w:sz w:val="24"/>
          <w:szCs w:val="24"/>
        </w:rPr>
        <w:t>.</w:t>
      </w:r>
    </w:p>
    <w:p w14:paraId="07A8BAB1"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6F0EDB5C"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28024811" w14:textId="77777777" w:rsidR="000F4713" w:rsidRDefault="000F4713" w:rsidP="00143043">
      <w:pPr>
        <w:jc w:val="both"/>
        <w:rPr>
          <w:rFonts w:asciiTheme="minorHAnsi" w:hAnsiTheme="minorHAnsi" w:cstheme="minorHAnsi"/>
          <w:b/>
          <w:sz w:val="28"/>
          <w:szCs w:val="28"/>
        </w:rPr>
      </w:pPr>
    </w:p>
    <w:p w14:paraId="7A938086" w14:textId="21C7D9CF"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w:t>
      </w:r>
      <w:proofErr w:type="spellStart"/>
      <w:r>
        <w:rPr>
          <w:rFonts w:asciiTheme="minorHAnsi" w:hAnsiTheme="minorHAnsi" w:cstheme="minorHAnsi"/>
          <w:sz w:val="24"/>
          <w:szCs w:val="24"/>
        </w:rPr>
        <w:t>Sequera</w:t>
      </w:r>
      <w:proofErr w:type="spellEnd"/>
      <w:r>
        <w:rPr>
          <w:rFonts w:asciiTheme="minorHAnsi" w:hAnsiTheme="minorHAnsi" w:cstheme="minorHAnsi"/>
          <w:sz w:val="24"/>
          <w:szCs w:val="24"/>
        </w:rPr>
        <w:t xml:space="preserve">, </w:t>
      </w:r>
      <w:r w:rsidRPr="00004442">
        <w:rPr>
          <w:rFonts w:asciiTheme="minorHAnsi" w:hAnsiTheme="minorHAnsi" w:cstheme="minorHAnsi"/>
          <w:sz w:val="24"/>
          <w:szCs w:val="24"/>
        </w:rPr>
        <w:t>que ha añadido que debe promoverse tanto el apoyo presencial al paciente a través de profesionales sanitarios y sociales como el apoyo al paciente de forma remota.</w:t>
      </w:r>
    </w:p>
    <w:p w14:paraId="07B69868" w14:textId="77777777" w:rsidR="00004442" w:rsidRPr="00004442" w:rsidRDefault="00004442" w:rsidP="00004442">
      <w:pPr>
        <w:jc w:val="both"/>
        <w:rPr>
          <w:rFonts w:asciiTheme="minorHAnsi" w:hAnsiTheme="minorHAnsi" w:cstheme="minorHAnsi"/>
          <w:sz w:val="24"/>
          <w:szCs w:val="24"/>
        </w:rPr>
      </w:pPr>
    </w:p>
    <w:p w14:paraId="03018DD9" w14:textId="0AFB8E21" w:rsidR="007A41EB" w:rsidRPr="00004442" w:rsidRDefault="00004442" w:rsidP="007A41EB">
      <w:pPr>
        <w:jc w:val="both"/>
        <w:rPr>
          <w:sz w:val="24"/>
          <w:szCs w:val="24"/>
        </w:rPr>
      </w:pPr>
      <w:r w:rsidRPr="00190753">
        <w:rPr>
          <w:rFonts w:asciiTheme="minorHAnsi" w:hAnsiTheme="minorHAnsi" w:cstheme="minorHAnsi"/>
          <w:sz w:val="24"/>
          <w:szCs w:val="24"/>
        </w:rPr>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w:t>
      </w:r>
      <w:r w:rsidR="007A41EB" w:rsidRPr="00190753">
        <w:rPr>
          <w:sz w:val="24"/>
          <w:szCs w:val="24"/>
        </w:rPr>
        <w:lastRenderedPageBreak/>
        <w:t xml:space="preserve">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 xml:space="preserve">en la fase de </w:t>
      </w:r>
      <w:proofErr w:type="spellStart"/>
      <w:r w:rsidR="007A41EB" w:rsidRPr="00190753">
        <w:rPr>
          <w:sz w:val="24"/>
          <w:szCs w:val="24"/>
        </w:rPr>
        <w:t>pre-diálisis</w:t>
      </w:r>
      <w:proofErr w:type="spellEnd"/>
      <w:r w:rsidR="00A402A1" w:rsidRPr="00190753">
        <w:rPr>
          <w:sz w:val="24"/>
          <w:szCs w:val="24"/>
        </w:rPr>
        <w:t>”</w:t>
      </w:r>
      <w:r w:rsidR="002229BB">
        <w:rPr>
          <w:sz w:val="24"/>
          <w:szCs w:val="24"/>
        </w:rPr>
        <w:t>.</w:t>
      </w:r>
    </w:p>
    <w:p w14:paraId="6DAB7CEB" w14:textId="77777777" w:rsidR="007A41EB" w:rsidRPr="00004442" w:rsidRDefault="007A41EB" w:rsidP="007A41EB">
      <w:pPr>
        <w:jc w:val="both"/>
        <w:rPr>
          <w:rFonts w:asciiTheme="minorHAnsi" w:hAnsiTheme="minorHAnsi" w:cstheme="minorHAnsi"/>
          <w:b/>
          <w:sz w:val="24"/>
          <w:szCs w:val="24"/>
        </w:rPr>
      </w:pPr>
    </w:p>
    <w:p w14:paraId="66E44153" w14:textId="77777777" w:rsidR="007A41EB" w:rsidRPr="00004442" w:rsidRDefault="007A41EB" w:rsidP="00143043">
      <w:pPr>
        <w:jc w:val="both"/>
        <w:rPr>
          <w:rFonts w:asciiTheme="minorHAnsi" w:hAnsiTheme="minorHAnsi" w:cstheme="minorHAnsi"/>
          <w:b/>
          <w:sz w:val="24"/>
          <w:szCs w:val="24"/>
        </w:rPr>
      </w:pPr>
    </w:p>
    <w:p w14:paraId="5DAB0AF5"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05D031DF" w14:textId="77777777" w:rsidR="00004442" w:rsidRPr="00004442" w:rsidRDefault="00004442" w:rsidP="00143043">
      <w:pPr>
        <w:jc w:val="both"/>
        <w:rPr>
          <w:sz w:val="24"/>
          <w:szCs w:val="24"/>
        </w:rPr>
      </w:pPr>
    </w:p>
    <w:p w14:paraId="1F15FBD3"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296A8FE4" w14:textId="77777777" w:rsidR="000F4713" w:rsidRPr="00AF5BA0" w:rsidRDefault="000F4713" w:rsidP="00143043">
      <w:pPr>
        <w:jc w:val="both"/>
        <w:rPr>
          <w:sz w:val="24"/>
          <w:szCs w:val="24"/>
        </w:rPr>
      </w:pPr>
    </w:p>
    <w:p w14:paraId="781EE72E"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5497C93E" w14:textId="77777777" w:rsidR="00004442" w:rsidRPr="00AF5BA0" w:rsidRDefault="00004442" w:rsidP="00143043">
      <w:pPr>
        <w:jc w:val="both"/>
        <w:rPr>
          <w:sz w:val="24"/>
          <w:szCs w:val="24"/>
        </w:rPr>
      </w:pPr>
    </w:p>
    <w:p w14:paraId="5E104157" w14:textId="77777777"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 xml:space="preserve">ospital de referencia (67,34%), lo que implica que tuvieron el mismo problema cuando estuvieron en </w:t>
      </w:r>
      <w:proofErr w:type="spellStart"/>
      <w:r w:rsidRPr="00AF5BA0">
        <w:rPr>
          <w:sz w:val="24"/>
          <w:szCs w:val="24"/>
        </w:rPr>
        <w:t>pre-diálisis</w:t>
      </w:r>
      <w:proofErr w:type="spellEnd"/>
    </w:p>
    <w:p w14:paraId="30A77D13" w14:textId="77777777" w:rsidR="00004442" w:rsidRPr="00AF5BA0" w:rsidRDefault="00004442" w:rsidP="00143043">
      <w:pPr>
        <w:jc w:val="both"/>
        <w:rPr>
          <w:sz w:val="24"/>
          <w:szCs w:val="24"/>
        </w:rPr>
      </w:pPr>
    </w:p>
    <w:p w14:paraId="24760CE8"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5FD9F34D" w14:textId="77777777" w:rsidR="00004442" w:rsidRPr="00AF5BA0" w:rsidRDefault="00004442" w:rsidP="00143043">
      <w:pPr>
        <w:jc w:val="both"/>
        <w:rPr>
          <w:sz w:val="24"/>
          <w:szCs w:val="24"/>
        </w:rPr>
      </w:pPr>
    </w:p>
    <w:p w14:paraId="4757B4B4"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0ABC2E2B" w14:textId="77777777" w:rsidR="000F4713" w:rsidRDefault="000F4713" w:rsidP="00143043">
      <w:pPr>
        <w:jc w:val="both"/>
        <w:rPr>
          <w:rFonts w:asciiTheme="minorHAnsi" w:hAnsiTheme="minorHAnsi" w:cstheme="minorHAnsi"/>
          <w:b/>
          <w:sz w:val="28"/>
          <w:szCs w:val="28"/>
        </w:rPr>
      </w:pPr>
    </w:p>
    <w:p w14:paraId="7043D3C0" w14:textId="77777777" w:rsidR="00004442" w:rsidRPr="002229BB" w:rsidRDefault="00004442" w:rsidP="00143043">
      <w:pPr>
        <w:jc w:val="both"/>
        <w:rPr>
          <w:rFonts w:asciiTheme="minorHAnsi" w:hAnsiTheme="minorHAnsi" w:cstheme="minorHAnsi"/>
          <w:b/>
          <w:sz w:val="24"/>
          <w:szCs w:val="24"/>
        </w:rPr>
      </w:pPr>
      <w:r w:rsidRPr="002229BB">
        <w:rPr>
          <w:rFonts w:asciiTheme="minorHAnsi" w:hAnsiTheme="minorHAnsi" w:cstheme="minorHAnsi"/>
          <w:b/>
          <w:sz w:val="24"/>
          <w:szCs w:val="24"/>
        </w:rPr>
        <w:t>Metodología</w:t>
      </w:r>
    </w:p>
    <w:p w14:paraId="518F7F38"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w:t>
      </w:r>
      <w:proofErr w:type="spellStart"/>
      <w:r w:rsidR="000F4713" w:rsidRPr="00AF5BA0">
        <w:rPr>
          <w:sz w:val="24"/>
          <w:szCs w:val="24"/>
        </w:rPr>
        <w:t>pre-diálisis</w:t>
      </w:r>
      <w:proofErr w:type="spellEnd"/>
      <w:r w:rsidR="000F4713" w:rsidRPr="00AF5BA0">
        <w:rPr>
          <w:sz w:val="24"/>
          <w:szCs w:val="24"/>
        </w:rPr>
        <w:t xml:space="preserve"> en España. </w:t>
      </w:r>
    </w:p>
    <w:p w14:paraId="0910574C" w14:textId="77777777" w:rsidR="00004442" w:rsidRPr="00AF5BA0" w:rsidRDefault="00004442" w:rsidP="00143043">
      <w:pPr>
        <w:jc w:val="both"/>
        <w:rPr>
          <w:sz w:val="24"/>
          <w:szCs w:val="24"/>
        </w:rPr>
      </w:pPr>
    </w:p>
    <w:p w14:paraId="52F1AAD1" w14:textId="7077B291"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aquellas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1C32F436" w14:textId="77777777" w:rsidR="000F4713" w:rsidRPr="00AF5BA0" w:rsidRDefault="000F4713" w:rsidP="00143043">
      <w:pPr>
        <w:jc w:val="both"/>
        <w:rPr>
          <w:sz w:val="24"/>
          <w:szCs w:val="24"/>
        </w:rPr>
      </w:pPr>
    </w:p>
    <w:p w14:paraId="69CF7EC0" w14:textId="77777777" w:rsidR="00004442" w:rsidRPr="00AF5BA0" w:rsidRDefault="000F4713" w:rsidP="00143043">
      <w:pPr>
        <w:jc w:val="both"/>
        <w:rPr>
          <w:sz w:val="24"/>
          <w:szCs w:val="24"/>
        </w:rPr>
      </w:pPr>
      <w:r w:rsidRPr="00AF5BA0">
        <w:rPr>
          <w:sz w:val="24"/>
          <w:szCs w:val="24"/>
        </w:rPr>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sustitutivo o </w:t>
      </w:r>
      <w:r w:rsidRPr="00AF5BA0">
        <w:rPr>
          <w:sz w:val="24"/>
          <w:szCs w:val="24"/>
        </w:rPr>
        <w:t xml:space="preserve">para ser atendidos en su hospital de referencia (el que les ha tratado durante su situación de </w:t>
      </w:r>
      <w:proofErr w:type="spellStart"/>
      <w:r w:rsidRPr="00AF5BA0">
        <w:rPr>
          <w:sz w:val="24"/>
          <w:szCs w:val="24"/>
        </w:rPr>
        <w:t>pre-diálisis</w:t>
      </w:r>
      <w:proofErr w:type="spellEnd"/>
      <w:r w:rsidRPr="00AF5BA0">
        <w:rPr>
          <w:sz w:val="24"/>
          <w:szCs w:val="24"/>
        </w:rPr>
        <w:t xml:space="preserve">). </w:t>
      </w:r>
    </w:p>
    <w:p w14:paraId="583E825C" w14:textId="77777777" w:rsidR="00004442" w:rsidRPr="00AF5BA0" w:rsidRDefault="00004442" w:rsidP="00143043">
      <w:pPr>
        <w:jc w:val="both"/>
        <w:rPr>
          <w:sz w:val="24"/>
          <w:szCs w:val="24"/>
        </w:rPr>
      </w:pPr>
    </w:p>
    <w:p w14:paraId="711BF1DD" w14:textId="77777777"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581AA172" w14:textId="77777777" w:rsidR="000F4713" w:rsidRDefault="000F4713" w:rsidP="00143043">
      <w:pPr>
        <w:jc w:val="both"/>
        <w:rPr>
          <w:rFonts w:asciiTheme="minorHAnsi" w:hAnsiTheme="minorHAnsi" w:cstheme="minorHAnsi"/>
          <w:b/>
          <w:sz w:val="28"/>
          <w:szCs w:val="28"/>
        </w:rPr>
      </w:pPr>
    </w:p>
    <w:p w14:paraId="10B07D7D" w14:textId="77777777" w:rsidR="0042727F" w:rsidRPr="00FB77CF" w:rsidRDefault="0042727F" w:rsidP="0042727F">
      <w:pPr>
        <w:jc w:val="both"/>
        <w:rPr>
          <w:sz w:val="23"/>
          <w:szCs w:val="23"/>
        </w:rPr>
      </w:pPr>
    </w:p>
    <w:p w14:paraId="5DCAED8A" w14:textId="77777777" w:rsidR="0042727F" w:rsidRPr="00FB77CF" w:rsidRDefault="0042727F" w:rsidP="0042727F">
      <w:pPr>
        <w:jc w:val="both"/>
        <w:rPr>
          <w:sz w:val="23"/>
          <w:szCs w:val="23"/>
          <w:u w:val="single"/>
        </w:rPr>
      </w:pPr>
      <w:r w:rsidRPr="00FB77CF">
        <w:rPr>
          <w:sz w:val="23"/>
          <w:szCs w:val="23"/>
          <w:u w:val="single"/>
        </w:rPr>
        <w:t>*Nota para los medios</w:t>
      </w:r>
    </w:p>
    <w:p w14:paraId="4D07ABC3"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3A552F82" w14:textId="77777777" w:rsidR="0042727F" w:rsidRDefault="0042727F" w:rsidP="0042727F">
      <w:pPr>
        <w:jc w:val="both"/>
        <w:rPr>
          <w:b/>
          <w:sz w:val="24"/>
          <w:szCs w:val="24"/>
        </w:rPr>
      </w:pPr>
    </w:p>
    <w:p w14:paraId="710C55A1" w14:textId="77777777" w:rsidR="0042727F" w:rsidRDefault="0042727F" w:rsidP="0042727F">
      <w:pPr>
        <w:jc w:val="both"/>
        <w:rPr>
          <w:b/>
          <w:sz w:val="24"/>
          <w:szCs w:val="24"/>
        </w:rPr>
      </w:pPr>
      <w:r>
        <w:rPr>
          <w:b/>
          <w:sz w:val="24"/>
          <w:szCs w:val="24"/>
        </w:rPr>
        <w:t>Para más información:</w:t>
      </w:r>
    </w:p>
    <w:p w14:paraId="013E05AA" w14:textId="77777777" w:rsidR="0042727F" w:rsidRDefault="0042727F" w:rsidP="0042727F">
      <w:pPr>
        <w:jc w:val="both"/>
        <w:rPr>
          <w:b/>
          <w:sz w:val="24"/>
          <w:szCs w:val="24"/>
        </w:rPr>
      </w:pPr>
      <w:r>
        <w:rPr>
          <w:b/>
          <w:sz w:val="24"/>
          <w:szCs w:val="24"/>
        </w:rPr>
        <w:t>Gabinete de prensa de la Sociedad Española de Nefrología (S.E.N.)</w:t>
      </w:r>
    </w:p>
    <w:p w14:paraId="436C0E1E" w14:textId="77777777" w:rsidR="0042727F" w:rsidRDefault="0042727F" w:rsidP="0042727F">
      <w:pPr>
        <w:jc w:val="both"/>
        <w:rPr>
          <w:sz w:val="24"/>
          <w:szCs w:val="24"/>
        </w:rPr>
      </w:pPr>
      <w:r>
        <w:rPr>
          <w:sz w:val="24"/>
          <w:szCs w:val="24"/>
        </w:rPr>
        <w:t xml:space="preserve">Manuela Hernández / Jesús </w:t>
      </w:r>
      <w:proofErr w:type="gramStart"/>
      <w:r>
        <w:rPr>
          <w:sz w:val="24"/>
          <w:szCs w:val="24"/>
        </w:rPr>
        <w:t>Herrera  (</w:t>
      </w:r>
      <w:proofErr w:type="gramEnd"/>
      <w:r>
        <w:rPr>
          <w:sz w:val="24"/>
          <w:szCs w:val="24"/>
        </w:rPr>
        <w:t>954 62 27 27 / 651 86 72 78 / 625 87 27 80)</w:t>
      </w:r>
    </w:p>
    <w:p w14:paraId="23667A0E"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4442"/>
    <w:rsid w:val="00023875"/>
    <w:rsid w:val="00034A53"/>
    <w:rsid w:val="000B5AC8"/>
    <w:rsid w:val="000B65DF"/>
    <w:rsid w:val="000E44BF"/>
    <w:rsid w:val="000F3DD5"/>
    <w:rsid w:val="000F4713"/>
    <w:rsid w:val="0010058D"/>
    <w:rsid w:val="00114F0C"/>
    <w:rsid w:val="00143043"/>
    <w:rsid w:val="00190753"/>
    <w:rsid w:val="002172D9"/>
    <w:rsid w:val="00221DBC"/>
    <w:rsid w:val="002229BB"/>
    <w:rsid w:val="002247E8"/>
    <w:rsid w:val="0023222B"/>
    <w:rsid w:val="00241E73"/>
    <w:rsid w:val="00293C2D"/>
    <w:rsid w:val="002A2742"/>
    <w:rsid w:val="002B509F"/>
    <w:rsid w:val="002E3142"/>
    <w:rsid w:val="002E41A9"/>
    <w:rsid w:val="003931BF"/>
    <w:rsid w:val="00395F87"/>
    <w:rsid w:val="003B79E3"/>
    <w:rsid w:val="003E3898"/>
    <w:rsid w:val="003E3F99"/>
    <w:rsid w:val="00400DCA"/>
    <w:rsid w:val="0042727F"/>
    <w:rsid w:val="00440097"/>
    <w:rsid w:val="0046279C"/>
    <w:rsid w:val="0047562E"/>
    <w:rsid w:val="004865AA"/>
    <w:rsid w:val="00524632"/>
    <w:rsid w:val="00531C48"/>
    <w:rsid w:val="00597D50"/>
    <w:rsid w:val="005D0ED2"/>
    <w:rsid w:val="00620F4E"/>
    <w:rsid w:val="00634B6C"/>
    <w:rsid w:val="006372E4"/>
    <w:rsid w:val="006655C9"/>
    <w:rsid w:val="00735194"/>
    <w:rsid w:val="00743864"/>
    <w:rsid w:val="00754736"/>
    <w:rsid w:val="00782879"/>
    <w:rsid w:val="00794989"/>
    <w:rsid w:val="007A41EB"/>
    <w:rsid w:val="007A50F2"/>
    <w:rsid w:val="007F40C2"/>
    <w:rsid w:val="00802230"/>
    <w:rsid w:val="00820D93"/>
    <w:rsid w:val="00834BA2"/>
    <w:rsid w:val="00867216"/>
    <w:rsid w:val="00876249"/>
    <w:rsid w:val="00883F43"/>
    <w:rsid w:val="008D1CAD"/>
    <w:rsid w:val="008E19FB"/>
    <w:rsid w:val="00905D32"/>
    <w:rsid w:val="00921F2E"/>
    <w:rsid w:val="009A087F"/>
    <w:rsid w:val="009A2E3D"/>
    <w:rsid w:val="009E4BAE"/>
    <w:rsid w:val="009E6810"/>
    <w:rsid w:val="009F57A2"/>
    <w:rsid w:val="00A1616F"/>
    <w:rsid w:val="00A26E8D"/>
    <w:rsid w:val="00A402A1"/>
    <w:rsid w:val="00AF5BA0"/>
    <w:rsid w:val="00B44446"/>
    <w:rsid w:val="00B64046"/>
    <w:rsid w:val="00B649B1"/>
    <w:rsid w:val="00B67D46"/>
    <w:rsid w:val="00B81290"/>
    <w:rsid w:val="00BB4356"/>
    <w:rsid w:val="00C07AA4"/>
    <w:rsid w:val="00C5634C"/>
    <w:rsid w:val="00C7016A"/>
    <w:rsid w:val="00CC00B8"/>
    <w:rsid w:val="00D06752"/>
    <w:rsid w:val="00D14D30"/>
    <w:rsid w:val="00D26EBE"/>
    <w:rsid w:val="00D308AF"/>
    <w:rsid w:val="00D669E9"/>
    <w:rsid w:val="00DF0DD4"/>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DB9BE"/>
  <w15:docId w15:val="{3EFA5742-A70E-4D4C-B985-7880C13A3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1340</Words>
  <Characters>7374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dcterms:created xsi:type="dcterms:W3CDTF">2023-11-13T10:03:00Z</dcterms:created>
  <dcterms:modified xsi:type="dcterms:W3CDTF">2023-11-13T10:03:00Z</dcterms:modified>
</cp:coreProperties>
</file>