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6F9BA" w14:textId="39736FD0" w:rsidR="006837A9" w:rsidRDefault="00AE08D3" w:rsidP="006837A9">
      <w:pPr>
        <w:pStyle w:val="Ttulo2"/>
        <w:spacing w:before="0"/>
        <w:ind w:right="136"/>
      </w:pPr>
      <w:r>
        <w:rPr>
          <w:lang w:eastAsia="es-ES"/>
        </w:rPr>
        <w:t xml:space="preserve"> </w:t>
      </w:r>
    </w:p>
    <w:p w14:paraId="4594506B" w14:textId="0DE907A9" w:rsidR="006837A9" w:rsidRDefault="007B61D9" w:rsidP="006837A9">
      <w:pPr>
        <w:pStyle w:val="Ttulo2"/>
        <w:spacing w:before="0"/>
        <w:ind w:right="136"/>
      </w:pPr>
      <w:r>
        <w:rPr>
          <w:lang w:eastAsia="es-ES"/>
        </w:rPr>
        <w:drawing>
          <wp:anchor distT="0" distB="0" distL="114300" distR="114300" simplePos="0" relativeHeight="251683840" behindDoc="0" locked="0" layoutInCell="1" allowOverlap="1" wp14:anchorId="115415DE" wp14:editId="4AB678AF">
            <wp:simplePos x="0" y="0"/>
            <wp:positionH relativeFrom="column">
              <wp:posOffset>-984250</wp:posOffset>
            </wp:positionH>
            <wp:positionV relativeFrom="paragraph">
              <wp:posOffset>309880</wp:posOffset>
            </wp:positionV>
            <wp:extent cx="7590070" cy="190506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0070" cy="1905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8C739D1" w14:textId="45D9651B" w:rsidR="007B61D9" w:rsidRDefault="007B61D9" w:rsidP="006837A9">
      <w:pPr>
        <w:pStyle w:val="Ttulo2"/>
        <w:spacing w:before="0"/>
        <w:ind w:right="136"/>
        <w:rPr>
          <w:color w:val="auto"/>
          <w:sz w:val="24"/>
          <w:szCs w:val="24"/>
        </w:rPr>
      </w:pPr>
    </w:p>
    <w:p w14:paraId="3AC37AF6" w14:textId="747A9137" w:rsidR="00761A54" w:rsidRPr="00761A54" w:rsidRDefault="0047384A" w:rsidP="006837A9">
      <w:pPr>
        <w:pStyle w:val="Ttulo2"/>
        <w:spacing w:before="0"/>
        <w:ind w:right="136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RUEDA</w:t>
      </w:r>
      <w:r w:rsidR="004653D0">
        <w:rPr>
          <w:color w:val="auto"/>
          <w:sz w:val="24"/>
          <w:szCs w:val="24"/>
        </w:rPr>
        <w:t xml:space="preserve"> DE PRENSA </w:t>
      </w:r>
    </w:p>
    <w:p w14:paraId="4E5CC529" w14:textId="6AFF3B4C" w:rsidR="006837A9" w:rsidRDefault="00120445" w:rsidP="006837A9">
      <w:pPr>
        <w:pStyle w:val="Ttulo2"/>
        <w:spacing w:before="0"/>
        <w:ind w:right="136"/>
        <w:rPr>
          <w:sz w:val="44"/>
          <w:szCs w:val="44"/>
        </w:rPr>
      </w:pPr>
      <w:bookmarkStart w:id="0" w:name="_Hlk113518747"/>
      <w:r w:rsidRPr="00120445">
        <w:rPr>
          <w:sz w:val="44"/>
          <w:szCs w:val="44"/>
        </w:rPr>
        <w:t xml:space="preserve">Los farmacéuticos </w:t>
      </w:r>
      <w:r w:rsidR="007344C0">
        <w:rPr>
          <w:sz w:val="44"/>
          <w:szCs w:val="44"/>
        </w:rPr>
        <w:t>presentan</w:t>
      </w:r>
      <w:r w:rsidR="005D0674">
        <w:rPr>
          <w:sz w:val="44"/>
          <w:szCs w:val="44"/>
        </w:rPr>
        <w:t xml:space="preserve"> </w:t>
      </w:r>
      <w:r w:rsidR="007344C0">
        <w:rPr>
          <w:sz w:val="44"/>
          <w:szCs w:val="44"/>
        </w:rPr>
        <w:t xml:space="preserve">el 22 </w:t>
      </w:r>
      <w:r w:rsidR="00847D52">
        <w:rPr>
          <w:sz w:val="44"/>
          <w:szCs w:val="44"/>
        </w:rPr>
        <w:t>C</w:t>
      </w:r>
      <w:r w:rsidR="007344C0">
        <w:rPr>
          <w:sz w:val="44"/>
          <w:szCs w:val="44"/>
        </w:rPr>
        <w:t>ongreso Nacional Farmacéutico y el 80</w:t>
      </w:r>
      <w:r w:rsidRPr="00120445">
        <w:rPr>
          <w:sz w:val="44"/>
          <w:szCs w:val="44"/>
        </w:rPr>
        <w:t xml:space="preserve"> </w:t>
      </w:r>
      <w:r w:rsidR="00847D52">
        <w:rPr>
          <w:sz w:val="44"/>
          <w:szCs w:val="44"/>
        </w:rPr>
        <w:t>Congreso Mundial de Farmacia</w:t>
      </w:r>
    </w:p>
    <w:bookmarkEnd w:id="0"/>
    <w:p w14:paraId="6D6E6BB2" w14:textId="46025D4C" w:rsidR="0045476A" w:rsidRDefault="0047384A" w:rsidP="0045476A">
      <w:pPr>
        <w:pStyle w:val="Listaconvietas"/>
        <w:numPr>
          <w:ilvl w:val="0"/>
          <w:numId w:val="15"/>
        </w:numPr>
        <w:spacing w:before="240" w:after="240"/>
      </w:pPr>
      <w:r>
        <w:t xml:space="preserve">Más de 5.000 profesionales farmacéuticos de todo el </w:t>
      </w:r>
      <w:r w:rsidR="00E14F61">
        <w:t>m</w:t>
      </w:r>
      <w:r>
        <w:t>undo se dan cita en Sevilla para debatir en torno a</w:t>
      </w:r>
      <w:r w:rsidR="00D8339A">
        <w:t xml:space="preserve"> la</w:t>
      </w:r>
      <w:r>
        <w:t xml:space="preserve"> profesión farmacéutica, sus logros, retos y tendencias</w:t>
      </w:r>
    </w:p>
    <w:p w14:paraId="236CC261" w14:textId="6F94ADDB" w:rsidR="00761A54" w:rsidRDefault="0047384A" w:rsidP="0045476A">
      <w:pPr>
        <w:pStyle w:val="Listaconvietas"/>
        <w:numPr>
          <w:ilvl w:val="0"/>
          <w:numId w:val="15"/>
        </w:numPr>
        <w:spacing w:before="240" w:after="240"/>
      </w:pPr>
      <w:r>
        <w:t xml:space="preserve">El papel de la Farmacia durante la pandemia, su potencial para fortalecer las estrategias de Salud Pública, </w:t>
      </w:r>
      <w:r w:rsidR="00BA638A" w:rsidRPr="00BA638A">
        <w:t xml:space="preserve">articular soluciones para mejorar la continuidad asistencial, </w:t>
      </w:r>
      <w:r w:rsidR="00E14F61">
        <w:t>o la</w:t>
      </w:r>
      <w:r w:rsidR="00BA638A" w:rsidRPr="00BA638A">
        <w:t xml:space="preserve"> aplica</w:t>
      </w:r>
      <w:r w:rsidR="00E14F61">
        <w:t>ción de</w:t>
      </w:r>
      <w:r w:rsidR="00BA638A" w:rsidRPr="00BA638A">
        <w:t xml:space="preserve"> las nuevas tecnologías</w:t>
      </w:r>
      <w:r w:rsidR="00BA638A">
        <w:t>, serán algunos de los temas sobre los que versarán las distintas mesas y debates</w:t>
      </w:r>
    </w:p>
    <w:p w14:paraId="66111F3D" w14:textId="10533758" w:rsidR="00120445" w:rsidRPr="00120445" w:rsidRDefault="00120445" w:rsidP="00120445">
      <w:pPr>
        <w:pStyle w:val="Prrafodelista"/>
        <w:ind w:left="360"/>
        <w:rPr>
          <w:b/>
          <w:bCs/>
          <w:color w:val="000000" w:themeColor="text1"/>
          <w:sz w:val="8"/>
          <w:szCs w:val="8"/>
        </w:rPr>
      </w:pPr>
    </w:p>
    <w:p w14:paraId="3247079A" w14:textId="08BDCB84" w:rsidR="001C738F" w:rsidRPr="00F37209" w:rsidRDefault="00350502" w:rsidP="00F37209">
      <w:pPr>
        <w:spacing w:after="160" w:line="276" w:lineRule="auto"/>
        <w:rPr>
          <w:color w:val="595959"/>
        </w:rPr>
      </w:pPr>
      <w:r>
        <w:rPr>
          <w:b/>
          <w:bCs/>
          <w:color w:val="000000" w:themeColor="text1"/>
        </w:rPr>
        <w:t>Sevilla</w:t>
      </w:r>
      <w:r w:rsidR="00C83E52" w:rsidRPr="00EA0D44">
        <w:rPr>
          <w:b/>
          <w:bCs/>
          <w:color w:val="000000" w:themeColor="text1"/>
        </w:rPr>
        <w:t xml:space="preserve">, </w:t>
      </w:r>
      <w:r>
        <w:rPr>
          <w:b/>
          <w:bCs/>
          <w:color w:val="000000" w:themeColor="text1"/>
        </w:rPr>
        <w:t>1</w:t>
      </w:r>
      <w:r w:rsidR="000C17D9">
        <w:rPr>
          <w:b/>
          <w:bCs/>
          <w:color w:val="000000" w:themeColor="text1"/>
        </w:rPr>
        <w:t>8</w:t>
      </w:r>
      <w:r>
        <w:rPr>
          <w:b/>
          <w:bCs/>
          <w:color w:val="000000" w:themeColor="text1"/>
        </w:rPr>
        <w:t xml:space="preserve"> de septiembre </w:t>
      </w:r>
      <w:r w:rsidR="0086736F" w:rsidRPr="00EA0D44">
        <w:rPr>
          <w:b/>
          <w:bCs/>
          <w:color w:val="000000" w:themeColor="text1"/>
        </w:rPr>
        <w:t xml:space="preserve">de </w:t>
      </w:r>
      <w:r w:rsidR="00835C21" w:rsidRPr="00EA0D44">
        <w:rPr>
          <w:b/>
          <w:bCs/>
          <w:color w:val="000000" w:themeColor="text1"/>
        </w:rPr>
        <w:t>202</w:t>
      </w:r>
      <w:r w:rsidR="0086736F" w:rsidRPr="00EA0D44">
        <w:rPr>
          <w:b/>
          <w:bCs/>
          <w:color w:val="000000" w:themeColor="text1"/>
        </w:rPr>
        <w:t>2</w:t>
      </w:r>
      <w:r w:rsidR="00616E63" w:rsidRPr="00EA0D44">
        <w:rPr>
          <w:b/>
          <w:bCs/>
          <w:color w:val="000000" w:themeColor="text1"/>
        </w:rPr>
        <w:t>.-</w:t>
      </w:r>
      <w:r w:rsidR="00616E63" w:rsidRPr="0086736F">
        <w:rPr>
          <w:color w:val="000000" w:themeColor="text1"/>
        </w:rPr>
        <w:t xml:space="preserve"> </w:t>
      </w:r>
      <w:r w:rsidR="000C17D9">
        <w:rPr>
          <w:color w:val="595959"/>
        </w:rPr>
        <w:t>El lunes,</w:t>
      </w:r>
      <w:r w:rsidR="00120445">
        <w:rPr>
          <w:b/>
          <w:bCs/>
          <w:color w:val="595959"/>
        </w:rPr>
        <w:t xml:space="preserve"> </w:t>
      </w:r>
      <w:r w:rsidR="003D0C57" w:rsidRPr="00F37209">
        <w:rPr>
          <w:b/>
          <w:bCs/>
          <w:color w:val="595959"/>
          <w:u w:val="single"/>
        </w:rPr>
        <w:t>1</w:t>
      </w:r>
      <w:r w:rsidR="000C17D9" w:rsidRPr="00F37209">
        <w:rPr>
          <w:b/>
          <w:bCs/>
          <w:color w:val="595959"/>
          <w:u w:val="single"/>
        </w:rPr>
        <w:t>9</w:t>
      </w:r>
      <w:r w:rsidR="001C738F" w:rsidRPr="00F37209">
        <w:rPr>
          <w:b/>
          <w:bCs/>
          <w:color w:val="595959"/>
          <w:u w:val="single"/>
        </w:rPr>
        <w:t xml:space="preserve"> de </w:t>
      </w:r>
      <w:r w:rsidR="003D0C57" w:rsidRPr="00F37209">
        <w:rPr>
          <w:b/>
          <w:bCs/>
          <w:color w:val="595959"/>
          <w:u w:val="single"/>
        </w:rPr>
        <w:t>septiembre</w:t>
      </w:r>
      <w:r w:rsidR="001C738F" w:rsidRPr="00F37209">
        <w:rPr>
          <w:b/>
          <w:bCs/>
          <w:color w:val="595959"/>
          <w:u w:val="single"/>
        </w:rPr>
        <w:t xml:space="preserve"> a</w:t>
      </w:r>
      <w:r w:rsidR="00394E45" w:rsidRPr="00F37209">
        <w:rPr>
          <w:b/>
          <w:bCs/>
          <w:color w:val="595959"/>
          <w:u w:val="single"/>
        </w:rPr>
        <w:t xml:space="preserve"> las </w:t>
      </w:r>
      <w:r w:rsidR="0086736F" w:rsidRPr="00F37209">
        <w:rPr>
          <w:b/>
          <w:bCs/>
          <w:color w:val="595959"/>
          <w:u w:val="single"/>
        </w:rPr>
        <w:t>1</w:t>
      </w:r>
      <w:r w:rsidR="000C17D9" w:rsidRPr="00F37209">
        <w:rPr>
          <w:b/>
          <w:bCs/>
          <w:color w:val="595959"/>
          <w:u w:val="single"/>
        </w:rPr>
        <w:t>0</w:t>
      </w:r>
      <w:r w:rsidR="0086736F" w:rsidRPr="00F37209">
        <w:rPr>
          <w:b/>
          <w:bCs/>
          <w:color w:val="595959"/>
          <w:u w:val="single"/>
        </w:rPr>
        <w:t>:</w:t>
      </w:r>
      <w:r w:rsidR="000C17D9" w:rsidRPr="00F37209">
        <w:rPr>
          <w:b/>
          <w:bCs/>
          <w:color w:val="595959"/>
          <w:u w:val="single"/>
        </w:rPr>
        <w:t>30</w:t>
      </w:r>
      <w:r w:rsidR="00394E45" w:rsidRPr="00F37209">
        <w:rPr>
          <w:b/>
          <w:bCs/>
          <w:color w:val="595959"/>
          <w:u w:val="single"/>
        </w:rPr>
        <w:t xml:space="preserve"> horas</w:t>
      </w:r>
      <w:r w:rsidR="00120445">
        <w:rPr>
          <w:b/>
          <w:bCs/>
          <w:color w:val="595959"/>
        </w:rPr>
        <w:t>,</w:t>
      </w:r>
      <w:r w:rsidR="0086736F" w:rsidRPr="00457EA7">
        <w:rPr>
          <w:color w:val="595959"/>
        </w:rPr>
        <w:t xml:space="preserve"> en </w:t>
      </w:r>
      <w:r w:rsidR="003D0C57">
        <w:rPr>
          <w:color w:val="595959"/>
        </w:rPr>
        <w:t xml:space="preserve">la </w:t>
      </w:r>
      <w:r w:rsidR="000C17D9">
        <w:rPr>
          <w:color w:val="595959"/>
        </w:rPr>
        <w:t>sala de prensa de</w:t>
      </w:r>
      <w:r w:rsidR="003D0C57">
        <w:rPr>
          <w:color w:val="595959"/>
        </w:rPr>
        <w:t xml:space="preserve"> FIBES</w:t>
      </w:r>
      <w:r w:rsidR="000C17D9">
        <w:rPr>
          <w:color w:val="595959"/>
        </w:rPr>
        <w:t xml:space="preserve"> II</w:t>
      </w:r>
      <w:r w:rsidR="00120445">
        <w:rPr>
          <w:color w:val="595959"/>
        </w:rPr>
        <w:t xml:space="preserve">, </w:t>
      </w:r>
      <w:r w:rsidR="000C17D9">
        <w:rPr>
          <w:color w:val="595959"/>
        </w:rPr>
        <w:t xml:space="preserve">tendrá lugar la rueda de prensa de presentación </w:t>
      </w:r>
      <w:r w:rsidR="003D0C57">
        <w:rPr>
          <w:color w:val="595959"/>
        </w:rPr>
        <w:t xml:space="preserve">del </w:t>
      </w:r>
      <w:r w:rsidR="007F5D64">
        <w:t>22 Congreso Nacional Farmacéutico y el 80 Congreso Mundial de Farmacia</w:t>
      </w:r>
      <w:r w:rsidR="00120445">
        <w:rPr>
          <w:color w:val="595959"/>
        </w:rPr>
        <w:t xml:space="preserve">, </w:t>
      </w:r>
      <w:r w:rsidR="002F5FEC">
        <w:rPr>
          <w:color w:val="595959"/>
        </w:rPr>
        <w:t xml:space="preserve">en la que se </w:t>
      </w:r>
      <w:r w:rsidR="002F5FEC" w:rsidRPr="00F37209">
        <w:rPr>
          <w:color w:val="595959"/>
        </w:rPr>
        <w:t>expondrá la relevancia de esta cita y se presentarán los programas</w:t>
      </w:r>
      <w:r w:rsidR="00E14F61" w:rsidRPr="00F37209">
        <w:rPr>
          <w:color w:val="595959"/>
        </w:rPr>
        <w:t>,</w:t>
      </w:r>
      <w:r w:rsidR="002F5FEC" w:rsidRPr="00F37209">
        <w:rPr>
          <w:color w:val="595959"/>
        </w:rPr>
        <w:t xml:space="preserve"> principales temas y ponentes de ambos congresos. </w:t>
      </w:r>
    </w:p>
    <w:p w14:paraId="00E0D148" w14:textId="019AA35D" w:rsidR="007F5D64" w:rsidRPr="00F37209" w:rsidRDefault="000C17D9" w:rsidP="00F37209">
      <w:pPr>
        <w:spacing w:after="160" w:line="360" w:lineRule="auto"/>
        <w:rPr>
          <w:color w:val="595959"/>
        </w:rPr>
      </w:pPr>
      <w:r w:rsidRPr="00F37209">
        <w:rPr>
          <w:color w:val="595959"/>
        </w:rPr>
        <w:t xml:space="preserve">En ella </w:t>
      </w:r>
      <w:r w:rsidR="007F5D64" w:rsidRPr="00F37209">
        <w:rPr>
          <w:color w:val="595959"/>
        </w:rPr>
        <w:t xml:space="preserve">intervendrán: </w:t>
      </w:r>
    </w:p>
    <w:p w14:paraId="11339E9A" w14:textId="221B347F" w:rsidR="00FF5AEB" w:rsidRPr="00F37209" w:rsidRDefault="000C17D9" w:rsidP="00F37209">
      <w:pPr>
        <w:pStyle w:val="Prrafodelista"/>
        <w:numPr>
          <w:ilvl w:val="0"/>
          <w:numId w:val="9"/>
        </w:numPr>
        <w:suppressAutoHyphens/>
        <w:spacing w:after="120" w:line="360" w:lineRule="auto"/>
        <w:ind w:left="426" w:hanging="436"/>
        <w:rPr>
          <w:rFonts w:ascii="Arial" w:hAnsi="Arial" w:cs="Arial"/>
          <w:color w:val="595959"/>
        </w:rPr>
      </w:pPr>
      <w:r w:rsidRPr="00F37209">
        <w:rPr>
          <w:rFonts w:ascii="Arial" w:hAnsi="Arial" w:cs="Arial"/>
          <w:b/>
          <w:bCs/>
          <w:color w:val="595959"/>
        </w:rPr>
        <w:t>Jesús Aguilar</w:t>
      </w:r>
      <w:r w:rsidR="007F5D64" w:rsidRPr="00F37209">
        <w:rPr>
          <w:rFonts w:ascii="Arial" w:hAnsi="Arial" w:cs="Arial"/>
          <w:b/>
          <w:bCs/>
          <w:color w:val="595959"/>
        </w:rPr>
        <w:t xml:space="preserve">, </w:t>
      </w:r>
      <w:r w:rsidR="00FF5AEB" w:rsidRPr="00F37209">
        <w:rPr>
          <w:rFonts w:ascii="Arial" w:hAnsi="Arial" w:cs="Arial"/>
          <w:color w:val="595959"/>
        </w:rPr>
        <w:t xml:space="preserve">Presidente de </w:t>
      </w:r>
      <w:r w:rsidRPr="00F37209">
        <w:rPr>
          <w:rFonts w:ascii="Arial" w:hAnsi="Arial" w:cs="Arial"/>
          <w:color w:val="595959"/>
        </w:rPr>
        <w:t>CGCOF</w:t>
      </w:r>
    </w:p>
    <w:p w14:paraId="4E8B613E" w14:textId="39B63157" w:rsidR="00FF5AEB" w:rsidRPr="00F37209" w:rsidRDefault="000C17D9" w:rsidP="00F37209">
      <w:pPr>
        <w:pStyle w:val="Prrafodelista"/>
        <w:numPr>
          <w:ilvl w:val="0"/>
          <w:numId w:val="9"/>
        </w:numPr>
        <w:suppressAutoHyphens/>
        <w:spacing w:after="120" w:line="360" w:lineRule="auto"/>
        <w:ind w:left="426" w:hanging="436"/>
        <w:rPr>
          <w:rFonts w:ascii="Arial" w:hAnsi="Arial" w:cs="Arial"/>
          <w:color w:val="595959"/>
        </w:rPr>
      </w:pPr>
      <w:r w:rsidRPr="00F37209">
        <w:rPr>
          <w:rFonts w:ascii="Arial" w:hAnsi="Arial" w:cs="Arial"/>
          <w:b/>
          <w:bCs/>
          <w:color w:val="595959"/>
        </w:rPr>
        <w:t>Dominique Jordan</w:t>
      </w:r>
      <w:r w:rsidR="00FF5AEB" w:rsidRPr="00F37209">
        <w:rPr>
          <w:rFonts w:ascii="Arial" w:hAnsi="Arial" w:cs="Arial"/>
          <w:b/>
          <w:bCs/>
          <w:color w:val="595959"/>
        </w:rPr>
        <w:t xml:space="preserve">, </w:t>
      </w:r>
      <w:r w:rsidR="00FF5AEB" w:rsidRPr="00F37209">
        <w:rPr>
          <w:rFonts w:ascii="Arial" w:hAnsi="Arial" w:cs="Arial"/>
          <w:color w:val="595959"/>
        </w:rPr>
        <w:t xml:space="preserve">Presidente </w:t>
      </w:r>
      <w:r w:rsidRPr="00F37209">
        <w:rPr>
          <w:rFonts w:ascii="Arial" w:hAnsi="Arial" w:cs="Arial"/>
          <w:color w:val="595959"/>
        </w:rPr>
        <w:t>de FIP</w:t>
      </w:r>
    </w:p>
    <w:p w14:paraId="2FD71870" w14:textId="5B814494" w:rsidR="00FF5AEB" w:rsidRPr="00F37209" w:rsidRDefault="000C17D9" w:rsidP="00F37209">
      <w:pPr>
        <w:pStyle w:val="Prrafodelista"/>
        <w:numPr>
          <w:ilvl w:val="0"/>
          <w:numId w:val="9"/>
        </w:numPr>
        <w:suppressAutoHyphens/>
        <w:spacing w:after="120" w:line="360" w:lineRule="auto"/>
        <w:ind w:left="426" w:hanging="436"/>
        <w:rPr>
          <w:rFonts w:ascii="Arial" w:hAnsi="Arial" w:cs="Arial"/>
          <w:color w:val="595959"/>
        </w:rPr>
      </w:pPr>
      <w:r w:rsidRPr="00F37209">
        <w:rPr>
          <w:rFonts w:ascii="Arial" w:hAnsi="Arial" w:cs="Arial"/>
          <w:b/>
          <w:bCs/>
          <w:color w:val="595959"/>
        </w:rPr>
        <w:t>Manuel Pérez</w:t>
      </w:r>
      <w:r w:rsidR="00FF5AEB" w:rsidRPr="00F37209">
        <w:rPr>
          <w:rFonts w:ascii="Arial" w:hAnsi="Arial" w:cs="Arial"/>
          <w:b/>
          <w:bCs/>
          <w:color w:val="595959"/>
        </w:rPr>
        <w:t xml:space="preserve">, </w:t>
      </w:r>
      <w:r w:rsidRPr="00F37209">
        <w:rPr>
          <w:rFonts w:ascii="Arial" w:hAnsi="Arial" w:cs="Arial"/>
          <w:color w:val="595959"/>
        </w:rPr>
        <w:t>Presidente del Ilustre Colegio Oficial de Farmacéuticos de Sevilla</w:t>
      </w:r>
    </w:p>
    <w:p w14:paraId="62516273" w14:textId="3C6870A3" w:rsidR="000C5CC2" w:rsidRPr="00F37209" w:rsidRDefault="007344C0" w:rsidP="00F37209">
      <w:pPr>
        <w:pStyle w:val="Prrafodelista"/>
        <w:numPr>
          <w:ilvl w:val="0"/>
          <w:numId w:val="9"/>
        </w:numPr>
        <w:suppressAutoHyphens/>
        <w:spacing w:after="120" w:line="360" w:lineRule="auto"/>
        <w:ind w:left="426" w:hanging="436"/>
        <w:rPr>
          <w:rFonts w:ascii="Arial" w:hAnsi="Arial" w:cs="Arial"/>
          <w:color w:val="595959"/>
        </w:rPr>
      </w:pPr>
      <w:r w:rsidRPr="00F37209">
        <w:rPr>
          <w:rFonts w:ascii="Arial" w:hAnsi="Arial" w:cs="Arial"/>
          <w:b/>
          <w:bCs/>
          <w:color w:val="595959"/>
        </w:rPr>
        <w:t>Antonio Mingorance</w:t>
      </w:r>
      <w:r w:rsidR="00FF5AEB" w:rsidRPr="00F37209">
        <w:rPr>
          <w:rFonts w:ascii="Arial" w:hAnsi="Arial" w:cs="Arial"/>
          <w:b/>
          <w:bCs/>
          <w:color w:val="595959"/>
        </w:rPr>
        <w:t xml:space="preserve">, </w:t>
      </w:r>
      <w:r w:rsidRPr="00F37209">
        <w:rPr>
          <w:rFonts w:ascii="Arial" w:hAnsi="Arial" w:cs="Arial"/>
          <w:color w:val="595959"/>
        </w:rPr>
        <w:t>Presidente del Consejo Andaluz de Colegios de Farmacéuticos</w:t>
      </w:r>
    </w:p>
    <w:p w14:paraId="1442F823" w14:textId="77777777" w:rsidR="00F37209" w:rsidRPr="00F37209" w:rsidRDefault="00F37209" w:rsidP="00F37209">
      <w:pPr>
        <w:spacing w:after="0" w:line="360" w:lineRule="auto"/>
        <w:rPr>
          <w:b/>
          <w:bCs/>
          <w:color w:val="595959"/>
          <w:u w:val="single"/>
        </w:rPr>
      </w:pPr>
      <w:r w:rsidRPr="00F37209">
        <w:rPr>
          <w:b/>
          <w:bCs/>
          <w:color w:val="595959"/>
          <w:u w:val="single"/>
        </w:rPr>
        <w:t>Presentación Congresos Nacional y Mundial de Farmacia</w:t>
      </w:r>
    </w:p>
    <w:p w14:paraId="683600E6" w14:textId="77777777" w:rsidR="00F37209" w:rsidRPr="00F37209" w:rsidRDefault="00F37209" w:rsidP="00F37209">
      <w:pPr>
        <w:pStyle w:val="Ttulo3"/>
        <w:tabs>
          <w:tab w:val="left" w:pos="6237"/>
        </w:tabs>
        <w:spacing w:before="0" w:after="0" w:line="240" w:lineRule="auto"/>
        <w:rPr>
          <w:bCs w:val="0"/>
          <w:sz w:val="22"/>
          <w:szCs w:val="22"/>
        </w:rPr>
      </w:pPr>
      <w:r w:rsidRPr="00F37209">
        <w:rPr>
          <w:sz w:val="22"/>
          <w:szCs w:val="22"/>
        </w:rPr>
        <w:t xml:space="preserve">DÍA Y HORA: </w:t>
      </w:r>
      <w:r w:rsidRPr="00F37209">
        <w:rPr>
          <w:bCs w:val="0"/>
          <w:sz w:val="22"/>
          <w:szCs w:val="22"/>
        </w:rPr>
        <w:t xml:space="preserve">Lunes, 19 de septiembre de 2022, 10.30 horas </w:t>
      </w:r>
    </w:p>
    <w:p w14:paraId="7ACD5B81" w14:textId="77777777" w:rsidR="00F37209" w:rsidRPr="00F37209" w:rsidRDefault="00F37209" w:rsidP="00F37209">
      <w:pPr>
        <w:pStyle w:val="Listaconvietas"/>
        <w:tabs>
          <w:tab w:val="left" w:pos="6237"/>
        </w:tabs>
        <w:spacing w:line="276" w:lineRule="auto"/>
        <w:rPr>
          <w:bCs/>
          <w:sz w:val="22"/>
        </w:rPr>
      </w:pPr>
      <w:r w:rsidRPr="00F37209">
        <w:rPr>
          <w:b/>
          <w:sz w:val="22"/>
        </w:rPr>
        <w:t>LUGAR</w:t>
      </w:r>
      <w:r w:rsidRPr="00F37209">
        <w:rPr>
          <w:bCs/>
          <w:sz w:val="22"/>
        </w:rPr>
        <w:t xml:space="preserve">: </w:t>
      </w:r>
      <w:r w:rsidRPr="00F37209">
        <w:rPr>
          <w:rFonts w:eastAsiaTheme="majorEastAsia"/>
          <w:bCs/>
          <w:noProof/>
          <w:sz w:val="22"/>
        </w:rPr>
        <w:t>sala de prensa de FIBES II</w:t>
      </w:r>
    </w:p>
    <w:p w14:paraId="333C6FE8" w14:textId="77777777" w:rsidR="00F37209" w:rsidRPr="00F37209" w:rsidRDefault="00F37209" w:rsidP="00F37209">
      <w:pPr>
        <w:pStyle w:val="Listaconvietas"/>
        <w:tabs>
          <w:tab w:val="left" w:pos="6237"/>
        </w:tabs>
        <w:spacing w:line="276" w:lineRule="auto"/>
        <w:rPr>
          <w:rStyle w:val="Hipervnculo"/>
          <w:sz w:val="22"/>
        </w:rPr>
      </w:pPr>
      <w:r w:rsidRPr="00F37209">
        <w:rPr>
          <w:b/>
          <w:sz w:val="22"/>
        </w:rPr>
        <w:t>CONFIRMACIONES</w:t>
      </w:r>
      <w:r w:rsidRPr="00F37209">
        <w:rPr>
          <w:sz w:val="22"/>
        </w:rPr>
        <w:t xml:space="preserve">: </w:t>
      </w:r>
      <w:hyperlink r:id="rId9" w:history="1">
        <w:r w:rsidRPr="00F37209">
          <w:rPr>
            <w:rStyle w:val="Hipervnculo"/>
            <w:sz w:val="22"/>
          </w:rPr>
          <w:t>comunicacion@redfarma.org</w:t>
        </w:r>
      </w:hyperlink>
    </w:p>
    <w:p w14:paraId="7C7FAF22" w14:textId="77777777" w:rsidR="00DA13A3" w:rsidRDefault="00DA13A3" w:rsidP="00DA13A3">
      <w:pPr>
        <w:suppressAutoHyphens/>
        <w:spacing w:after="120" w:line="360" w:lineRule="auto"/>
        <w:jc w:val="both"/>
        <w:rPr>
          <w:color w:val="595959"/>
        </w:rPr>
      </w:pPr>
    </w:p>
    <w:p w14:paraId="17E230A0" w14:textId="17788DDE" w:rsidR="00F37209" w:rsidRPr="007344C0" w:rsidRDefault="00DA13A3" w:rsidP="00DA13A3">
      <w:pPr>
        <w:suppressAutoHyphens/>
        <w:spacing w:after="120" w:line="360" w:lineRule="auto"/>
        <w:jc w:val="both"/>
        <w:rPr>
          <w:color w:val="595959"/>
        </w:rPr>
      </w:pPr>
      <w:r w:rsidRPr="00DA13A3">
        <w:rPr>
          <w:color w:val="595959"/>
        </w:rPr>
        <w:t>Contacto</w:t>
      </w:r>
      <w:r>
        <w:rPr>
          <w:color w:val="595959"/>
        </w:rPr>
        <w:t>s</w:t>
      </w:r>
      <w:r w:rsidRPr="00DA13A3">
        <w:rPr>
          <w:color w:val="595959"/>
        </w:rPr>
        <w:t xml:space="preserve"> prensa:</w:t>
      </w:r>
      <w:r>
        <w:rPr>
          <w:color w:val="595959"/>
        </w:rPr>
        <w:t xml:space="preserve"> </w:t>
      </w:r>
      <w:r w:rsidRPr="00DA13A3">
        <w:rPr>
          <w:color w:val="595959"/>
        </w:rPr>
        <w:t>Raquel Pérez / 630 62 35 20</w:t>
      </w:r>
      <w:r>
        <w:rPr>
          <w:color w:val="595959"/>
        </w:rPr>
        <w:t xml:space="preserve">; </w:t>
      </w:r>
      <w:r w:rsidRPr="00DA13A3">
        <w:rPr>
          <w:color w:val="595959"/>
        </w:rPr>
        <w:t>Victor Gil / 608 54 58 93</w:t>
      </w:r>
      <w:r>
        <w:rPr>
          <w:color w:val="595959"/>
        </w:rPr>
        <w:t xml:space="preserve">; </w:t>
      </w:r>
      <w:r w:rsidRPr="00DA13A3">
        <w:rPr>
          <w:color w:val="595959"/>
        </w:rPr>
        <w:t>Pedro Claver / 630 08 31 03</w:t>
      </w:r>
      <w:r>
        <w:rPr>
          <w:color w:val="595959"/>
        </w:rPr>
        <w:t xml:space="preserve">; </w:t>
      </w:r>
      <w:r w:rsidRPr="00DA13A3">
        <w:rPr>
          <w:color w:val="595959"/>
        </w:rPr>
        <w:t>Sara Santamaría / 690 06 78 73omunicacion@redfarma.org</w:t>
      </w:r>
    </w:p>
    <w:sectPr w:rsidR="00F37209" w:rsidRPr="007344C0" w:rsidSect="00FF5AEB">
      <w:headerReference w:type="even" r:id="rId10"/>
      <w:headerReference w:type="default" r:id="rId11"/>
      <w:footerReference w:type="even" r:id="rId12"/>
      <w:footerReference w:type="default" r:id="rId13"/>
      <w:footerReference w:type="first" r:id="rId14"/>
      <w:type w:val="continuous"/>
      <w:pgSz w:w="11901" w:h="16817"/>
      <w:pgMar w:top="567" w:right="1559" w:bottom="568" w:left="1559" w:header="720" w:footer="205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7A0DA" w14:textId="77777777" w:rsidR="007E3CD4" w:rsidRDefault="007E3CD4" w:rsidP="00C73981">
      <w:r>
        <w:separator/>
      </w:r>
    </w:p>
    <w:p w14:paraId="27D2A5A3" w14:textId="77777777" w:rsidR="007E3CD4" w:rsidRDefault="007E3CD4" w:rsidP="00C73981"/>
    <w:p w14:paraId="57291AE8" w14:textId="77777777" w:rsidR="007E3CD4" w:rsidRDefault="007E3CD4" w:rsidP="00C73981"/>
    <w:p w14:paraId="5EFA1510" w14:textId="77777777" w:rsidR="007E3CD4" w:rsidRDefault="007E3CD4" w:rsidP="00C73981"/>
  </w:endnote>
  <w:endnote w:type="continuationSeparator" w:id="0">
    <w:p w14:paraId="165A6500" w14:textId="77777777" w:rsidR="007E3CD4" w:rsidRDefault="007E3CD4" w:rsidP="00C73981">
      <w:r>
        <w:continuationSeparator/>
      </w:r>
    </w:p>
    <w:p w14:paraId="24E17197" w14:textId="77777777" w:rsidR="007E3CD4" w:rsidRDefault="007E3CD4" w:rsidP="00C73981"/>
    <w:p w14:paraId="77CF775B" w14:textId="77777777" w:rsidR="007E3CD4" w:rsidRDefault="007E3CD4" w:rsidP="00C73981"/>
    <w:p w14:paraId="6D22E587" w14:textId="77777777" w:rsidR="007E3CD4" w:rsidRDefault="007E3CD4" w:rsidP="00C739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Flama Medium">
    <w:altName w:val="Calibri"/>
    <w:panose1 w:val="02000000000000000000"/>
    <w:charset w:val="00"/>
    <w:family w:val="modern"/>
    <w:notTrueType/>
    <w:pitch w:val="variable"/>
    <w:sig w:usb0="A00000AF" w:usb1="4000207B" w:usb2="00000000" w:usb3="00000000" w:csb0="0000008B" w:csb1="00000000"/>
  </w:font>
  <w:font w:name="Angsana New (Títulos en alfabet">
    <w:altName w:val="Times New Roman"/>
    <w:charset w:val="00"/>
    <w:family w:val="roman"/>
    <w:pitch w:val="default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Flama">
    <w:altName w:val="Cambria"/>
    <w:panose1 w:val="00000000000000000000"/>
    <w:charset w:val="00"/>
    <w:family w:val="modern"/>
    <w:notTrueType/>
    <w:pitch w:val="variable"/>
    <w:sig w:usb0="A00000AF" w:usb1="5000204A" w:usb2="00000000" w:usb3="00000000" w:csb0="00000111" w:csb1="00000000"/>
  </w:font>
  <w:font w:name="Cordia New (Cuerpo en alfabeto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41195261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2CDF615C" w14:textId="77777777" w:rsidR="0096031C" w:rsidRDefault="0096031C" w:rsidP="00C73981">
        <w:pPr>
          <w:pStyle w:val="Piedepgina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10A6DDDE" w14:textId="77777777" w:rsidR="00BB0979" w:rsidRDefault="00BB0979" w:rsidP="00C73981">
    <w:pPr>
      <w:pStyle w:val="Piedepgina"/>
    </w:pPr>
  </w:p>
  <w:p w14:paraId="6C9A4026" w14:textId="77777777" w:rsidR="0073353C" w:rsidRDefault="0073353C" w:rsidP="00C7398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2EE7F" w14:textId="7E9BE130" w:rsidR="006879BF" w:rsidRDefault="006879BF" w:rsidP="00C73981">
    <w:pPr>
      <w:pStyle w:val="Piedepgina"/>
    </w:pPr>
  </w:p>
  <w:p w14:paraId="7A944E88" w14:textId="77777777" w:rsidR="006879BF" w:rsidRDefault="006879BF" w:rsidP="00C73981">
    <w:pPr>
      <w:pStyle w:val="Piedepgina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481D930" wp14:editId="7475E0F3">
              <wp:simplePos x="0" y="0"/>
              <wp:positionH relativeFrom="column">
                <wp:posOffset>-989965</wp:posOffset>
              </wp:positionH>
              <wp:positionV relativeFrom="paragraph">
                <wp:posOffset>-8765</wp:posOffset>
              </wp:positionV>
              <wp:extent cx="7571574" cy="0"/>
              <wp:effectExtent l="0" t="0" r="10795" b="12700"/>
              <wp:wrapNone/>
              <wp:docPr id="22" name="Conector rect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71574" cy="0"/>
                      </a:xfrm>
                      <a:prstGeom prst="line">
                        <a:avLst/>
                      </a:prstGeom>
                      <a:ln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EF310B" id="Conector recto 2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7.95pt,-.7pt" to="518.2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" strokecolor="#e7e6e6 [3214]" strokeweight=".5pt">
              <v:stroke joinstyle="miter"/>
            </v:line>
          </w:pict>
        </mc:Fallback>
      </mc:AlternateContent>
    </w:r>
    <w:r w:rsidRPr="006879BF">
      <w:rPr>
        <w:noProof/>
        <w:color w:val="BFBFBF" w:themeColor="background1" w:themeShade="BF"/>
        <w:lang w:eastAsia="es-ES"/>
      </w:rPr>
      <w:drawing>
        <wp:anchor distT="0" distB="0" distL="114300" distR="114300" simplePos="0" relativeHeight="251659264" behindDoc="0" locked="0" layoutInCell="1" allowOverlap="1" wp14:anchorId="6943B44C" wp14:editId="6568C8B5">
          <wp:simplePos x="0" y="0"/>
          <wp:positionH relativeFrom="column">
            <wp:posOffset>-544830</wp:posOffset>
          </wp:positionH>
          <wp:positionV relativeFrom="paragraph">
            <wp:posOffset>186791</wp:posOffset>
          </wp:positionV>
          <wp:extent cx="1944717" cy="589660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rmaceutico Color Ho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717" cy="589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95B3CA" w14:textId="77777777" w:rsidR="006879BF" w:rsidRPr="006A38D8" w:rsidRDefault="006879BF" w:rsidP="00C73981">
    <w:pPr>
      <w:pStyle w:val="Piedepgina"/>
      <w:rPr>
        <w:sz w:val="16"/>
        <w:szCs w:val="16"/>
      </w:rPr>
    </w:pPr>
  </w:p>
  <w:p w14:paraId="581F13F0" w14:textId="1640F836" w:rsidR="006879BF" w:rsidRPr="006A38D8" w:rsidRDefault="00130012" w:rsidP="00C73981">
    <w:pPr>
      <w:pStyle w:val="Piedepgina"/>
      <w:rPr>
        <w:sz w:val="16"/>
        <w:szCs w:val="16"/>
      </w:rPr>
    </w:pPr>
    <w:r>
      <w:rPr>
        <w:noProof/>
        <w:lang w:eastAsia="es-ES"/>
      </w:rPr>
      <w:drawing>
        <wp:anchor distT="0" distB="0" distL="114300" distR="114300" simplePos="0" relativeHeight="251673600" behindDoc="0" locked="0" layoutInCell="1" allowOverlap="1" wp14:anchorId="474201BE" wp14:editId="1311F312">
          <wp:simplePos x="0" y="0"/>
          <wp:positionH relativeFrom="column">
            <wp:posOffset>5862955</wp:posOffset>
          </wp:positionH>
          <wp:positionV relativeFrom="paragraph">
            <wp:posOffset>156862</wp:posOffset>
          </wp:positionV>
          <wp:extent cx="320675" cy="327660"/>
          <wp:effectExtent l="0" t="0" r="0" b="0"/>
          <wp:wrapNone/>
          <wp:docPr id="27" name="Imagen 27">
            <a:hlinkClick xmlns:a="http://schemas.openxmlformats.org/drawingml/2006/main" r:id="rId2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9">
                    <a:hlinkClick r:id="rId2"/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675" cy="327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4CC9EF" w14:textId="15AFD9BE" w:rsidR="006879BF" w:rsidRDefault="008B072B" w:rsidP="00C73981">
    <w:pPr>
      <w:pStyle w:val="Piedepgina"/>
      <w:rPr>
        <w:sz w:val="16"/>
        <w:szCs w:val="16"/>
      </w:rPr>
    </w:pPr>
    <w:r w:rsidRPr="006A38D8">
      <w:rPr>
        <w:noProof/>
        <w:sz w:val="16"/>
        <w:szCs w:val="16"/>
        <w:lang w:eastAsia="es-ES"/>
      </w:rPr>
      <w:drawing>
        <wp:anchor distT="0" distB="0" distL="114300" distR="114300" simplePos="0" relativeHeight="251661312" behindDoc="0" locked="0" layoutInCell="1" allowOverlap="1" wp14:anchorId="448EB3EA" wp14:editId="1868B28A">
          <wp:simplePos x="0" y="0"/>
          <wp:positionH relativeFrom="column">
            <wp:posOffset>5553710</wp:posOffset>
          </wp:positionH>
          <wp:positionV relativeFrom="paragraph">
            <wp:posOffset>78740</wp:posOffset>
          </wp:positionV>
          <wp:extent cx="305435" cy="274891"/>
          <wp:effectExtent l="0" t="0" r="0" b="0"/>
          <wp:wrapNone/>
          <wp:docPr id="28" name="Imagen 6">
            <a:hlinkClick xmlns:a="http://schemas.openxmlformats.org/drawingml/2006/main" r:id="rId4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 20">
                    <a:hlinkClick r:id="rId4"/>
                  </pic:cNvPr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435" cy="2748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6A62" w:rsidRPr="006A38D8">
      <w:rPr>
        <w:noProof/>
        <w:sz w:val="16"/>
        <w:szCs w:val="16"/>
        <w:lang w:eastAsia="es-ES"/>
      </w:rPr>
      <w:drawing>
        <wp:anchor distT="0" distB="0" distL="114300" distR="114300" simplePos="0" relativeHeight="251662336" behindDoc="0" locked="0" layoutInCell="1" allowOverlap="1" wp14:anchorId="7FE8C6AE" wp14:editId="201AF5E0">
          <wp:simplePos x="0" y="0"/>
          <wp:positionH relativeFrom="column">
            <wp:posOffset>4339590</wp:posOffset>
          </wp:positionH>
          <wp:positionV relativeFrom="paragraph">
            <wp:posOffset>75565</wp:posOffset>
          </wp:positionV>
          <wp:extent cx="241300" cy="290195"/>
          <wp:effectExtent l="0" t="0" r="0" b="1905"/>
          <wp:wrapNone/>
          <wp:docPr id="29" name="Imagen 29">
            <a:hlinkClick xmlns:a="http://schemas.openxmlformats.org/drawingml/2006/main" r:id="rId7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n 18">
                    <a:hlinkClick r:id="rId7"/>
                  </pic:cNvPr>
                  <pic:cNvPicPr/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300" cy="290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6A62" w:rsidRPr="006A38D8">
      <w:rPr>
        <w:noProof/>
        <w:sz w:val="16"/>
        <w:szCs w:val="16"/>
        <w:lang w:eastAsia="es-ES"/>
      </w:rPr>
      <w:drawing>
        <wp:anchor distT="0" distB="0" distL="114300" distR="114300" simplePos="0" relativeHeight="251672576" behindDoc="0" locked="0" layoutInCell="1" allowOverlap="1" wp14:anchorId="4557652C" wp14:editId="44D117CF">
          <wp:simplePos x="0" y="0"/>
          <wp:positionH relativeFrom="column">
            <wp:posOffset>4936490</wp:posOffset>
          </wp:positionH>
          <wp:positionV relativeFrom="paragraph">
            <wp:posOffset>78105</wp:posOffset>
          </wp:positionV>
          <wp:extent cx="247650" cy="262255"/>
          <wp:effectExtent l="0" t="0" r="6350" b="0"/>
          <wp:wrapNone/>
          <wp:docPr id="30" name="Imagen 30">
            <a:hlinkClick xmlns:a="http://schemas.openxmlformats.org/drawingml/2006/main" r:id="rId9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1">
                    <a:hlinkClick r:id="rId9"/>
                  </pic:cNvPr>
                  <pic:cNvPicPr/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650" cy="262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6A62" w:rsidRPr="006A38D8">
      <w:rPr>
        <w:noProof/>
        <w:sz w:val="16"/>
        <w:szCs w:val="16"/>
        <w:lang w:eastAsia="es-ES"/>
      </w:rPr>
      <w:drawing>
        <wp:anchor distT="0" distB="0" distL="114300" distR="114300" simplePos="0" relativeHeight="251670528" behindDoc="0" locked="0" layoutInCell="1" allowOverlap="1" wp14:anchorId="248B3D56" wp14:editId="3CFB1DF6">
          <wp:simplePos x="0" y="0"/>
          <wp:positionH relativeFrom="column">
            <wp:posOffset>4613910</wp:posOffset>
          </wp:positionH>
          <wp:positionV relativeFrom="paragraph">
            <wp:posOffset>78105</wp:posOffset>
          </wp:positionV>
          <wp:extent cx="290830" cy="299085"/>
          <wp:effectExtent l="0" t="0" r="0" b="0"/>
          <wp:wrapNone/>
          <wp:docPr id="31" name="Imagen 31">
            <a:hlinkClick xmlns:a="http://schemas.openxmlformats.org/drawingml/2006/main" r:id="rId1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>
                    <a:hlinkClick r:id="rId11"/>
                  </pic:cNvPr>
                  <pic:cNvPicPr/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830" cy="299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6A62" w:rsidRPr="006A38D8">
      <w:rPr>
        <w:noProof/>
        <w:sz w:val="16"/>
        <w:szCs w:val="16"/>
        <w:lang w:eastAsia="es-ES"/>
      </w:rPr>
      <w:drawing>
        <wp:anchor distT="0" distB="0" distL="114300" distR="114300" simplePos="0" relativeHeight="251660288" behindDoc="0" locked="0" layoutInCell="1" allowOverlap="1" wp14:anchorId="543DBB19" wp14:editId="5F3F8825">
          <wp:simplePos x="0" y="0"/>
          <wp:positionH relativeFrom="column">
            <wp:posOffset>5217451</wp:posOffset>
          </wp:positionH>
          <wp:positionV relativeFrom="paragraph">
            <wp:posOffset>76835</wp:posOffset>
          </wp:positionV>
          <wp:extent cx="305435" cy="283845"/>
          <wp:effectExtent l="0" t="0" r="0" b="0"/>
          <wp:wrapNone/>
          <wp:docPr id="32" name="Imagen 32">
            <a:hlinkClick xmlns:a="http://schemas.openxmlformats.org/drawingml/2006/main" r:id="rId1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n 19">
                    <a:hlinkClick r:id="rId13"/>
                  </pic:cNvPr>
                  <pic:cNvPicPr/>
                </pic:nvPicPr>
                <pic:blipFill>
                  <a:blip r:embed="rId1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435" cy="283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EBB74F" w14:textId="77777777" w:rsidR="006A38D8" w:rsidRPr="006A38D8" w:rsidRDefault="006A38D8" w:rsidP="00C73981">
    <w:pPr>
      <w:pStyle w:val="Piedepgina"/>
      <w:rPr>
        <w:sz w:val="16"/>
        <w:szCs w:val="16"/>
      </w:rPr>
    </w:pPr>
  </w:p>
  <w:p w14:paraId="6CE4113C" w14:textId="77777777" w:rsidR="006879BF" w:rsidRPr="006A38D8" w:rsidRDefault="006879BF" w:rsidP="00C73981">
    <w:pPr>
      <w:pStyle w:val="Piedepgina"/>
      <w:rPr>
        <w:sz w:val="16"/>
        <w:szCs w:val="16"/>
      </w:rPr>
    </w:pPr>
  </w:p>
  <w:p w14:paraId="04762C34" w14:textId="003A5E92" w:rsidR="006879BF" w:rsidRPr="006A38D8" w:rsidRDefault="006879BF" w:rsidP="00C73981">
    <w:pPr>
      <w:pStyle w:val="Piedepgina"/>
      <w:rPr>
        <w:color w:val="BFBFBF" w:themeColor="background1" w:themeShade="BF"/>
        <w:sz w:val="16"/>
        <w:szCs w:val="16"/>
      </w:rPr>
    </w:pPr>
    <w:r w:rsidRPr="006A38D8">
      <w:rPr>
        <w:color w:val="BFBFBF" w:themeColor="background1" w:themeShade="BF"/>
        <w:sz w:val="16"/>
        <w:szCs w:val="16"/>
      </w:rPr>
      <w:t xml:space="preserve">91 431 25 </w:t>
    </w:r>
    <w:r w:rsidR="00CF4F41" w:rsidRPr="006A38D8">
      <w:rPr>
        <w:color w:val="BFBFBF" w:themeColor="background1" w:themeShade="BF"/>
        <w:sz w:val="16"/>
        <w:szCs w:val="16"/>
      </w:rPr>
      <w:t>60 —</w:t>
    </w:r>
    <w:r w:rsidRPr="006A38D8">
      <w:rPr>
        <w:color w:val="BFBFBF" w:themeColor="background1" w:themeShade="BF"/>
        <w:sz w:val="16"/>
        <w:szCs w:val="16"/>
      </w:rPr>
      <w:t xml:space="preserve">  </w:t>
    </w:r>
    <w:hyperlink r:id="rId15" w:history="1">
      <w:r w:rsidRPr="006A38D8">
        <w:rPr>
          <w:rStyle w:val="Hipervnculo"/>
          <w:rFonts w:cs="Cordia New (Cuerpo en alfabeto"/>
          <w:color w:val="BFBFBF" w:themeColor="background1" w:themeShade="BF"/>
          <w:sz w:val="16"/>
          <w:szCs w:val="16"/>
          <w:u w:val="none"/>
        </w:rPr>
        <w:t>comunicacion</w:t>
      </w:r>
      <w:r w:rsidRPr="006A38D8">
        <w:rPr>
          <w:rStyle w:val="Hipervnculo"/>
          <w:color w:val="BFBFBF" w:themeColor="background1" w:themeShade="BF"/>
          <w:sz w:val="16"/>
          <w:szCs w:val="16"/>
          <w:u w:val="none"/>
        </w:rPr>
        <w:t>@redfarma.org</w:t>
      </w:r>
    </w:hyperlink>
    <w:r w:rsidRPr="006A38D8">
      <w:rPr>
        <w:color w:val="BFBFBF" w:themeColor="background1" w:themeShade="BF"/>
        <w:sz w:val="16"/>
        <w:szCs w:val="16"/>
      </w:rPr>
      <w:t xml:space="preserve">  —  </w:t>
    </w:r>
    <w:hyperlink r:id="rId16" w:history="1">
      <w:r w:rsidRPr="006A38D8">
        <w:rPr>
          <w:rStyle w:val="Hipervnculo"/>
          <w:color w:val="BFBFBF" w:themeColor="background1" w:themeShade="BF"/>
          <w:sz w:val="16"/>
          <w:szCs w:val="16"/>
          <w:u w:val="none"/>
        </w:rPr>
        <w:t>www.portalfarma.com</w:t>
      </w:r>
    </w:hyperlink>
  </w:p>
  <w:p w14:paraId="448A6EAD" w14:textId="77777777" w:rsidR="006879BF" w:rsidRPr="006879BF" w:rsidRDefault="00193DCF" w:rsidP="00C73981">
    <w:pPr>
      <w:pStyle w:val="Piedepgina"/>
    </w:pPr>
    <w:r w:rsidRPr="00553856">
      <w:rPr>
        <w:noProof/>
        <w:lang w:eastAsia="es-ES"/>
      </w:rPr>
      <w:drawing>
        <wp:anchor distT="0" distB="0" distL="114300" distR="114300" simplePos="0" relativeHeight="251667456" behindDoc="0" locked="0" layoutInCell="1" allowOverlap="1" wp14:anchorId="2356DA05" wp14:editId="55F6BED7">
          <wp:simplePos x="0" y="0"/>
          <wp:positionH relativeFrom="column">
            <wp:posOffset>4240002</wp:posOffset>
          </wp:positionH>
          <wp:positionV relativeFrom="paragraph">
            <wp:posOffset>37862</wp:posOffset>
          </wp:positionV>
          <wp:extent cx="2348121" cy="437491"/>
          <wp:effectExtent l="0" t="0" r="1905" b="0"/>
          <wp:wrapNone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8121" cy="4374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F7FBC" w14:textId="77777777" w:rsidR="006A38D8" w:rsidRDefault="00193DCF">
    <w:pPr>
      <w:pStyle w:val="Piedepgina"/>
    </w:pPr>
    <w:r w:rsidRPr="00553856">
      <w:rPr>
        <w:noProof/>
        <w:lang w:eastAsia="es-ES"/>
      </w:rPr>
      <w:drawing>
        <wp:anchor distT="0" distB="0" distL="114300" distR="114300" simplePos="0" relativeHeight="251665408" behindDoc="0" locked="0" layoutInCell="1" allowOverlap="1" wp14:anchorId="760433D1" wp14:editId="1A44C07B">
          <wp:simplePos x="0" y="0"/>
          <wp:positionH relativeFrom="column">
            <wp:posOffset>4291336</wp:posOffset>
          </wp:positionH>
          <wp:positionV relativeFrom="paragraph">
            <wp:posOffset>29679</wp:posOffset>
          </wp:positionV>
          <wp:extent cx="2348121" cy="446037"/>
          <wp:effectExtent l="0" t="0" r="1905" b="0"/>
          <wp:wrapNone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8551" cy="4480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D90C8" w14:textId="77777777" w:rsidR="007E3CD4" w:rsidRDefault="007E3CD4" w:rsidP="00C73981">
      <w:r>
        <w:separator/>
      </w:r>
    </w:p>
    <w:p w14:paraId="03783754" w14:textId="77777777" w:rsidR="007E3CD4" w:rsidRDefault="007E3CD4" w:rsidP="00C73981"/>
    <w:p w14:paraId="35EF4FDB" w14:textId="77777777" w:rsidR="007E3CD4" w:rsidRDefault="007E3CD4" w:rsidP="00C73981"/>
    <w:p w14:paraId="38D76332" w14:textId="77777777" w:rsidR="007E3CD4" w:rsidRDefault="007E3CD4" w:rsidP="00C73981"/>
  </w:footnote>
  <w:footnote w:type="continuationSeparator" w:id="0">
    <w:p w14:paraId="755371F6" w14:textId="77777777" w:rsidR="007E3CD4" w:rsidRDefault="007E3CD4" w:rsidP="00C73981">
      <w:r>
        <w:continuationSeparator/>
      </w:r>
    </w:p>
    <w:p w14:paraId="1D47D092" w14:textId="77777777" w:rsidR="007E3CD4" w:rsidRDefault="007E3CD4" w:rsidP="00C73981"/>
    <w:p w14:paraId="67194196" w14:textId="77777777" w:rsidR="007E3CD4" w:rsidRDefault="007E3CD4" w:rsidP="00C73981"/>
    <w:p w14:paraId="4EF5FB72" w14:textId="77777777" w:rsidR="007E3CD4" w:rsidRDefault="007E3CD4" w:rsidP="00C739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0CBEC" w14:textId="77777777" w:rsidR="00BB0979" w:rsidRDefault="00BB0979" w:rsidP="00C73981">
    <w:pPr>
      <w:pStyle w:val="Encabezado"/>
    </w:pPr>
  </w:p>
  <w:p w14:paraId="7F9C113F" w14:textId="77777777" w:rsidR="0073353C" w:rsidRDefault="0073353C" w:rsidP="00C7398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ECE50" w14:textId="573EC3D7" w:rsidR="00BB0979" w:rsidRDefault="00CC0E2F" w:rsidP="00C73981">
    <w:pPr>
      <w:pStyle w:val="Encabezado"/>
    </w:pPr>
    <w:r w:rsidRPr="001944C8">
      <w:rPr>
        <w:noProof/>
      </w:rPr>
      <w:drawing>
        <wp:anchor distT="0" distB="0" distL="114300" distR="114300" simplePos="0" relativeHeight="251679744" behindDoc="1" locked="0" layoutInCell="1" allowOverlap="1" wp14:anchorId="12D90A3B" wp14:editId="7DAAC536">
          <wp:simplePos x="0" y="0"/>
          <wp:positionH relativeFrom="page">
            <wp:posOffset>-57150</wp:posOffset>
          </wp:positionH>
          <wp:positionV relativeFrom="paragraph">
            <wp:posOffset>-447675</wp:posOffset>
          </wp:positionV>
          <wp:extent cx="7836528" cy="1695450"/>
          <wp:effectExtent l="0" t="0" r="0" b="0"/>
          <wp:wrapNone/>
          <wp:docPr id="25" name="Imagen 25" descr="Interfaz de usuario gráfic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nterfaz de usuario gráfica&#10;&#10;Descripción generada automáticamente con confianza media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0" b="84723"/>
                  <a:stretch/>
                </pic:blipFill>
                <pic:spPr bwMode="auto">
                  <a:xfrm>
                    <a:off x="0" y="0"/>
                    <a:ext cx="7836528" cy="1695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6DB66B" w14:textId="79F6AC50" w:rsidR="0073353C" w:rsidRDefault="0073353C" w:rsidP="00C7398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A7760"/>
    <w:multiLevelType w:val="hybridMultilevel"/>
    <w:tmpl w:val="3AB0DC5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EF44A5"/>
    <w:multiLevelType w:val="hybridMultilevel"/>
    <w:tmpl w:val="70D04B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E0F80"/>
    <w:multiLevelType w:val="hybridMultilevel"/>
    <w:tmpl w:val="4DCC1C5E"/>
    <w:numStyleLink w:val="Vieta"/>
  </w:abstractNum>
  <w:abstractNum w:abstractNumId="3" w15:restartNumberingAfterBreak="0">
    <w:nsid w:val="213E114F"/>
    <w:multiLevelType w:val="hybridMultilevel"/>
    <w:tmpl w:val="4DCC1C5E"/>
    <w:styleLink w:val="Vieta"/>
    <w:lvl w:ilvl="0" w:tplc="9F72739A">
      <w:start w:val="1"/>
      <w:numFmt w:val="bullet"/>
      <w:lvlText w:val="•"/>
      <w:lvlJc w:val="left"/>
      <w:rPr>
        <w:rFonts w:ascii="Times Roman" w:eastAsia="Times New Roman" w:hAnsi="Times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8E820F8">
      <w:start w:val="1"/>
      <w:numFmt w:val="bullet"/>
      <w:lvlText w:val="•"/>
      <w:lvlJc w:val="left"/>
      <w:rPr>
        <w:rFonts w:ascii="Times Roman" w:eastAsia="Times New Roman" w:hAnsi="Times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EDA93A4">
      <w:start w:val="1"/>
      <w:numFmt w:val="bullet"/>
      <w:lvlText w:val="•"/>
      <w:lvlJc w:val="left"/>
      <w:rPr>
        <w:rFonts w:ascii="Times Roman" w:eastAsia="Times New Roman" w:hAnsi="Times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AD047D4">
      <w:start w:val="1"/>
      <w:numFmt w:val="bullet"/>
      <w:lvlText w:val="•"/>
      <w:lvlJc w:val="left"/>
      <w:rPr>
        <w:rFonts w:ascii="Times Roman" w:eastAsia="Times New Roman" w:hAnsi="Times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468C328">
      <w:start w:val="1"/>
      <w:numFmt w:val="bullet"/>
      <w:lvlText w:val="•"/>
      <w:lvlJc w:val="left"/>
      <w:rPr>
        <w:rFonts w:ascii="Times Roman" w:eastAsia="Times New Roman" w:hAnsi="Times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29A0D3E">
      <w:start w:val="1"/>
      <w:numFmt w:val="bullet"/>
      <w:lvlText w:val="•"/>
      <w:lvlJc w:val="left"/>
      <w:rPr>
        <w:rFonts w:ascii="Times Roman" w:eastAsia="Times New Roman" w:hAnsi="Times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23E394E">
      <w:start w:val="1"/>
      <w:numFmt w:val="bullet"/>
      <w:lvlText w:val="•"/>
      <w:lvlJc w:val="left"/>
      <w:rPr>
        <w:rFonts w:ascii="Times Roman" w:eastAsia="Times New Roman" w:hAnsi="Times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C5ADBA2">
      <w:start w:val="1"/>
      <w:numFmt w:val="bullet"/>
      <w:lvlText w:val="•"/>
      <w:lvlJc w:val="left"/>
      <w:rPr>
        <w:rFonts w:ascii="Times Roman" w:eastAsia="Times New Roman" w:hAnsi="Times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E3AFEA4">
      <w:start w:val="1"/>
      <w:numFmt w:val="bullet"/>
      <w:lvlText w:val="•"/>
      <w:lvlJc w:val="left"/>
      <w:rPr>
        <w:rFonts w:ascii="Times Roman" w:eastAsia="Times New Roman" w:hAnsi="Times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22986A2E"/>
    <w:multiLevelType w:val="hybridMultilevel"/>
    <w:tmpl w:val="33D49890"/>
    <w:lvl w:ilvl="0" w:tplc="0C0A0001">
      <w:start w:val="1"/>
      <w:numFmt w:val="bullet"/>
      <w:lvlText w:val=""/>
      <w:lvlJc w:val="left"/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-2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</w:abstractNum>
  <w:abstractNum w:abstractNumId="5" w15:restartNumberingAfterBreak="0">
    <w:nsid w:val="37254D91"/>
    <w:multiLevelType w:val="hybridMultilevel"/>
    <w:tmpl w:val="15DC12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B55637"/>
    <w:multiLevelType w:val="hybridMultilevel"/>
    <w:tmpl w:val="744ACD08"/>
    <w:lvl w:ilvl="0" w:tplc="0AC48332">
      <w:start w:val="1"/>
      <w:numFmt w:val="bullet"/>
      <w:lvlText w:val="&gt;"/>
      <w:lvlJc w:val="left"/>
      <w:rPr>
        <w:rFonts w:ascii="Arial" w:hAnsi="Arial" w:hint="default"/>
        <w:b w:val="0"/>
        <w:i w:val="0"/>
        <w:caps w:val="0"/>
        <w:strike w:val="0"/>
        <w:dstrike w:val="0"/>
        <w:color w:val="92D05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22547F"/>
    <w:multiLevelType w:val="hybridMultilevel"/>
    <w:tmpl w:val="A7363998"/>
    <w:lvl w:ilvl="0" w:tplc="0AC48332">
      <w:start w:val="1"/>
      <w:numFmt w:val="bullet"/>
      <w:lvlText w:val="&gt;"/>
      <w:lvlJc w:val="left"/>
      <w:rPr>
        <w:rFonts w:ascii="Arial" w:hAnsi="Arial" w:hint="default"/>
        <w:b w:val="0"/>
        <w:i w:val="0"/>
        <w:caps w:val="0"/>
        <w:smallCaps w:val="0"/>
        <w:strike w:val="0"/>
        <w:dstrike w:val="0"/>
        <w:color w:val="92D05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bullet"/>
      <w:lvlText w:val="•"/>
      <w:lvlJc w:val="left"/>
      <w:rPr>
        <w:rFonts w:ascii="Times Roman" w:eastAsia="Times New Roman" w:hAnsi="Times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bullet"/>
      <w:lvlText w:val="•"/>
      <w:lvlJc w:val="left"/>
      <w:rPr>
        <w:rFonts w:ascii="Times Roman" w:eastAsia="Times New Roman" w:hAnsi="Times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bullet"/>
      <w:lvlText w:val="•"/>
      <w:lvlJc w:val="left"/>
      <w:rPr>
        <w:rFonts w:ascii="Times Roman" w:eastAsia="Times New Roman" w:hAnsi="Times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bullet"/>
      <w:lvlText w:val="•"/>
      <w:lvlJc w:val="left"/>
      <w:rPr>
        <w:rFonts w:ascii="Times Roman" w:eastAsia="Times New Roman" w:hAnsi="Times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bullet"/>
      <w:lvlText w:val="•"/>
      <w:lvlJc w:val="left"/>
      <w:rPr>
        <w:rFonts w:ascii="Times Roman" w:eastAsia="Times New Roman" w:hAnsi="Times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bullet"/>
      <w:lvlText w:val="•"/>
      <w:lvlJc w:val="left"/>
      <w:rPr>
        <w:rFonts w:ascii="Times Roman" w:eastAsia="Times New Roman" w:hAnsi="Times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bullet"/>
      <w:lvlText w:val="•"/>
      <w:lvlJc w:val="left"/>
      <w:rPr>
        <w:rFonts w:ascii="Times Roman" w:eastAsia="Times New Roman" w:hAnsi="Times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bullet"/>
      <w:lvlText w:val="•"/>
      <w:lvlJc w:val="left"/>
      <w:rPr>
        <w:rFonts w:ascii="Times Roman" w:eastAsia="Times New Roman" w:hAnsi="Times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6D6510E2"/>
    <w:multiLevelType w:val="hybridMultilevel"/>
    <w:tmpl w:val="ABCAD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71522"/>
    <w:multiLevelType w:val="multilevel"/>
    <w:tmpl w:val="EE82B3CA"/>
    <w:lvl w:ilvl="0">
      <w:start w:val="1"/>
      <w:numFmt w:val="bullet"/>
      <w:lvlText w:val="›"/>
      <w:lvlJc w:val="left"/>
      <w:pPr>
        <w:ind w:left="360" w:hanging="360"/>
      </w:pPr>
      <w:rPr>
        <w:rFonts w:ascii="Trebuchet MS" w:hAnsi="Trebuchet MS" w:hint="default"/>
        <w:b w:val="0"/>
        <w:i w:val="0"/>
        <w:color w:val="85C72C" w:themeColor="accent1"/>
        <w:w w:val="100"/>
        <w:position w:val="-6"/>
        <w:sz w:val="5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1537722">
    <w:abstractNumId w:val="9"/>
  </w:num>
  <w:num w:numId="2" w16cid:durableId="20822928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6048975">
    <w:abstractNumId w:val="9"/>
  </w:num>
  <w:num w:numId="4" w16cid:durableId="698548535">
    <w:abstractNumId w:val="9"/>
  </w:num>
  <w:num w:numId="5" w16cid:durableId="1699038808">
    <w:abstractNumId w:val="1"/>
  </w:num>
  <w:num w:numId="6" w16cid:durableId="793837843">
    <w:abstractNumId w:val="9"/>
  </w:num>
  <w:num w:numId="7" w16cid:durableId="434592462">
    <w:abstractNumId w:val="9"/>
  </w:num>
  <w:num w:numId="8" w16cid:durableId="3751049">
    <w:abstractNumId w:val="9"/>
  </w:num>
  <w:num w:numId="9" w16cid:durableId="467934630">
    <w:abstractNumId w:val="4"/>
  </w:num>
  <w:num w:numId="10" w16cid:durableId="1388920272">
    <w:abstractNumId w:val="3"/>
  </w:num>
  <w:num w:numId="11" w16cid:durableId="185293406">
    <w:abstractNumId w:val="2"/>
  </w:num>
  <w:num w:numId="12" w16cid:durableId="514878280">
    <w:abstractNumId w:val="7"/>
  </w:num>
  <w:num w:numId="13" w16cid:durableId="689572447">
    <w:abstractNumId w:val="6"/>
  </w:num>
  <w:num w:numId="14" w16cid:durableId="1276254326">
    <w:abstractNumId w:val="5"/>
  </w:num>
  <w:num w:numId="15" w16cid:durableId="1282959163">
    <w:abstractNumId w:val="0"/>
  </w:num>
  <w:num w:numId="16" w16cid:durableId="10133834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6C6"/>
    <w:rsid w:val="00013C0C"/>
    <w:rsid w:val="00023B07"/>
    <w:rsid w:val="000372FC"/>
    <w:rsid w:val="00063CB6"/>
    <w:rsid w:val="00072B12"/>
    <w:rsid w:val="000834F5"/>
    <w:rsid w:val="000C17D9"/>
    <w:rsid w:val="000C5CC2"/>
    <w:rsid w:val="000D1C1F"/>
    <w:rsid w:val="00106949"/>
    <w:rsid w:val="00120445"/>
    <w:rsid w:val="00130012"/>
    <w:rsid w:val="001472BA"/>
    <w:rsid w:val="00193DCF"/>
    <w:rsid w:val="001959E8"/>
    <w:rsid w:val="001A23EF"/>
    <w:rsid w:val="001C5D4E"/>
    <w:rsid w:val="001C738F"/>
    <w:rsid w:val="001F50CF"/>
    <w:rsid w:val="00200B68"/>
    <w:rsid w:val="00235B51"/>
    <w:rsid w:val="002801EE"/>
    <w:rsid w:val="00291E72"/>
    <w:rsid w:val="00295485"/>
    <w:rsid w:val="002A39DC"/>
    <w:rsid w:val="002C157D"/>
    <w:rsid w:val="002C3F0E"/>
    <w:rsid w:val="002E2A20"/>
    <w:rsid w:val="002F25DB"/>
    <w:rsid w:val="002F4A6B"/>
    <w:rsid w:val="002F5874"/>
    <w:rsid w:val="002F5FEC"/>
    <w:rsid w:val="0030338B"/>
    <w:rsid w:val="00303AF8"/>
    <w:rsid w:val="003371F5"/>
    <w:rsid w:val="00350502"/>
    <w:rsid w:val="00356A99"/>
    <w:rsid w:val="00363D35"/>
    <w:rsid w:val="00372E9E"/>
    <w:rsid w:val="00374D51"/>
    <w:rsid w:val="00374E2F"/>
    <w:rsid w:val="0038222C"/>
    <w:rsid w:val="00390539"/>
    <w:rsid w:val="00394E45"/>
    <w:rsid w:val="00394FCE"/>
    <w:rsid w:val="003A7986"/>
    <w:rsid w:val="003B381D"/>
    <w:rsid w:val="003B6A62"/>
    <w:rsid w:val="003C14BD"/>
    <w:rsid w:val="003D0C57"/>
    <w:rsid w:val="003D5574"/>
    <w:rsid w:val="00400B8C"/>
    <w:rsid w:val="004222A7"/>
    <w:rsid w:val="0045476A"/>
    <w:rsid w:val="00454B59"/>
    <w:rsid w:val="00457EA7"/>
    <w:rsid w:val="004653D0"/>
    <w:rsid w:val="00467769"/>
    <w:rsid w:val="0047384A"/>
    <w:rsid w:val="0048083D"/>
    <w:rsid w:val="004812A0"/>
    <w:rsid w:val="00487827"/>
    <w:rsid w:val="004A4C51"/>
    <w:rsid w:val="004B2F06"/>
    <w:rsid w:val="004C333C"/>
    <w:rsid w:val="004F23AD"/>
    <w:rsid w:val="005212C4"/>
    <w:rsid w:val="00535362"/>
    <w:rsid w:val="00535AA9"/>
    <w:rsid w:val="00594451"/>
    <w:rsid w:val="00597AA6"/>
    <w:rsid w:val="005C4FDB"/>
    <w:rsid w:val="005C5778"/>
    <w:rsid w:val="005D0674"/>
    <w:rsid w:val="00616E63"/>
    <w:rsid w:val="00617724"/>
    <w:rsid w:val="006837A9"/>
    <w:rsid w:val="006879BF"/>
    <w:rsid w:val="006A38D8"/>
    <w:rsid w:val="006C55DC"/>
    <w:rsid w:val="006D6EA5"/>
    <w:rsid w:val="006E0B8F"/>
    <w:rsid w:val="006F61AE"/>
    <w:rsid w:val="00711B69"/>
    <w:rsid w:val="0073353C"/>
    <w:rsid w:val="007344C0"/>
    <w:rsid w:val="00751A4A"/>
    <w:rsid w:val="00761A54"/>
    <w:rsid w:val="00771D21"/>
    <w:rsid w:val="007A1065"/>
    <w:rsid w:val="007A4D90"/>
    <w:rsid w:val="007B3C78"/>
    <w:rsid w:val="007B61D9"/>
    <w:rsid w:val="007C7A47"/>
    <w:rsid w:val="007E356A"/>
    <w:rsid w:val="007E3CD4"/>
    <w:rsid w:val="007F42DF"/>
    <w:rsid w:val="007F5D64"/>
    <w:rsid w:val="00810A00"/>
    <w:rsid w:val="00835C21"/>
    <w:rsid w:val="00847D52"/>
    <w:rsid w:val="00854E4A"/>
    <w:rsid w:val="00857AE4"/>
    <w:rsid w:val="0086736F"/>
    <w:rsid w:val="008720AD"/>
    <w:rsid w:val="00885ABC"/>
    <w:rsid w:val="008B072B"/>
    <w:rsid w:val="008C533C"/>
    <w:rsid w:val="008C6379"/>
    <w:rsid w:val="008C63D5"/>
    <w:rsid w:val="008D65C8"/>
    <w:rsid w:val="0091151B"/>
    <w:rsid w:val="0096031C"/>
    <w:rsid w:val="00967723"/>
    <w:rsid w:val="009C1D16"/>
    <w:rsid w:val="009C2A9E"/>
    <w:rsid w:val="00A31CC6"/>
    <w:rsid w:val="00A72933"/>
    <w:rsid w:val="00A947CB"/>
    <w:rsid w:val="00AA01B7"/>
    <w:rsid w:val="00AA6C08"/>
    <w:rsid w:val="00AB5179"/>
    <w:rsid w:val="00AD58AE"/>
    <w:rsid w:val="00AE08D3"/>
    <w:rsid w:val="00B014AA"/>
    <w:rsid w:val="00B23214"/>
    <w:rsid w:val="00B30B82"/>
    <w:rsid w:val="00B61569"/>
    <w:rsid w:val="00B7539C"/>
    <w:rsid w:val="00BA638A"/>
    <w:rsid w:val="00BB0979"/>
    <w:rsid w:val="00BC37A5"/>
    <w:rsid w:val="00BF59D3"/>
    <w:rsid w:val="00C00E76"/>
    <w:rsid w:val="00C26583"/>
    <w:rsid w:val="00C43444"/>
    <w:rsid w:val="00C63F7B"/>
    <w:rsid w:val="00C73981"/>
    <w:rsid w:val="00C83E52"/>
    <w:rsid w:val="00C900F6"/>
    <w:rsid w:val="00CA5BC0"/>
    <w:rsid w:val="00CC0E2F"/>
    <w:rsid w:val="00CD2E34"/>
    <w:rsid w:val="00CF4F41"/>
    <w:rsid w:val="00D26C15"/>
    <w:rsid w:val="00D31BC7"/>
    <w:rsid w:val="00D327DE"/>
    <w:rsid w:val="00D3327D"/>
    <w:rsid w:val="00D33FC0"/>
    <w:rsid w:val="00D73E16"/>
    <w:rsid w:val="00D8339A"/>
    <w:rsid w:val="00D948FE"/>
    <w:rsid w:val="00D97600"/>
    <w:rsid w:val="00DA13A3"/>
    <w:rsid w:val="00DA6408"/>
    <w:rsid w:val="00DB6E03"/>
    <w:rsid w:val="00DB7B4C"/>
    <w:rsid w:val="00DD2BB0"/>
    <w:rsid w:val="00DE454A"/>
    <w:rsid w:val="00DE6A2B"/>
    <w:rsid w:val="00DF56C6"/>
    <w:rsid w:val="00E14F61"/>
    <w:rsid w:val="00E70B9A"/>
    <w:rsid w:val="00E83945"/>
    <w:rsid w:val="00EA0D44"/>
    <w:rsid w:val="00EC2E3E"/>
    <w:rsid w:val="00EF6B37"/>
    <w:rsid w:val="00F11E45"/>
    <w:rsid w:val="00F157D3"/>
    <w:rsid w:val="00F37209"/>
    <w:rsid w:val="00FC02AF"/>
    <w:rsid w:val="00FC6ED7"/>
    <w:rsid w:val="00FD33F6"/>
    <w:rsid w:val="00FD4B0F"/>
    <w:rsid w:val="00FE2654"/>
    <w:rsid w:val="00FF172C"/>
    <w:rsid w:val="00FF5AEB"/>
    <w:rsid w:val="00FF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D0E713"/>
  <w15:docId w15:val="{23EFA79D-DD4B-42CE-BFB2-09190375B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8"/>
        <w:szCs w:val="28"/>
        <w:lang w:val="en-US" w:eastAsia="ja-JP" w:bidi="ar-SA"/>
      </w:rPr>
    </w:rPrDefault>
    <w:pPrDefault>
      <w:pPr>
        <w:spacing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981"/>
    <w:pPr>
      <w:spacing w:after="200"/>
    </w:pPr>
    <w:rPr>
      <w:rFonts w:ascii="Arial" w:hAnsi="Arial" w:cs="Arial"/>
      <w:sz w:val="22"/>
      <w:szCs w:val="22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95485"/>
    <w:pPr>
      <w:keepNext/>
      <w:keepLines/>
      <w:spacing w:before="360" w:after="0" w:line="240" w:lineRule="auto"/>
      <w:jc w:val="right"/>
      <w:outlineLvl w:val="0"/>
    </w:pPr>
    <w:rPr>
      <w:rFonts w:ascii="Flama Medium" w:eastAsiaTheme="majorEastAsia" w:hAnsi="Flama Medium" w:cs="Angsana New (Títulos en alfabet"/>
      <w:b/>
      <w:bCs/>
      <w:color w:val="000000" w:themeColor="text1"/>
      <w:spacing w:val="-4"/>
      <w:sz w:val="68"/>
      <w:szCs w:val="6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10A00"/>
    <w:pPr>
      <w:keepNext/>
      <w:keepLines/>
      <w:spacing w:before="2280" w:after="80" w:line="228" w:lineRule="auto"/>
      <w:ind w:right="1270"/>
      <w:outlineLvl w:val="1"/>
    </w:pPr>
    <w:rPr>
      <w:rFonts w:eastAsiaTheme="majorEastAsia"/>
      <w:b/>
      <w:bCs/>
      <w:noProof/>
      <w:color w:val="85C72C" w:themeColor="accent1"/>
      <w:sz w:val="48"/>
      <w:szCs w:val="4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73981"/>
    <w:pPr>
      <w:keepNext/>
      <w:keepLines/>
      <w:spacing w:before="360"/>
      <w:outlineLvl w:val="2"/>
    </w:pPr>
    <w:rPr>
      <w:rFonts w:eastAsiaTheme="majorEastAsia"/>
      <w:b/>
      <w:bCs/>
      <w:noProof/>
      <w:color w:val="000000" w:themeColor="text1"/>
      <w:sz w:val="3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0338B"/>
    <w:pPr>
      <w:keepNext/>
      <w:keepLines/>
      <w:spacing w:before="360"/>
      <w:outlineLvl w:val="3"/>
    </w:pPr>
    <w:rPr>
      <w:rFonts w:eastAsiaTheme="majorEastAsia" w:cstheme="majorBidi"/>
      <w:color w:val="000000" w:themeColor="text1"/>
      <w:sz w:val="34"/>
      <w14:textFill>
        <w14:solidFill>
          <w14:schemeClr w14:val="tx1">
            <w14:lumMod w14:val="75000"/>
            <w14:lumOff w14:val="25000"/>
            <w14:lumMod w14:val="65000"/>
            <w14:lumOff w14:val="35000"/>
          </w14:schemeClr>
        </w14:solidFill>
      </w14:textFill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0338B"/>
    <w:pPr>
      <w:keepNext/>
      <w:keepLines/>
      <w:spacing w:before="360"/>
      <w:outlineLvl w:val="4"/>
    </w:pPr>
    <w:rPr>
      <w:rFonts w:eastAsiaTheme="majorEastAsia" w:cstheme="majorBidi"/>
      <w:color w:val="000000" w:themeColor="text1"/>
      <w14:textFill>
        <w14:solidFill>
          <w14:schemeClr w14:val="tx1">
            <w14:lumMod w14:val="75000"/>
            <w14:lumOff w14:val="25000"/>
            <w14:lumMod w14:val="65000"/>
            <w14:lumOff w14:val="35000"/>
          </w14:schemeClr>
        </w14:solidFill>
      </w14:textFill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30338B"/>
    <w:pPr>
      <w:keepNext/>
      <w:keepLines/>
      <w:spacing w:before="360"/>
      <w:outlineLvl w:val="5"/>
    </w:pPr>
    <w:rPr>
      <w:rFonts w:eastAsiaTheme="majorEastAsia" w:cstheme="majorBidi"/>
      <w:color w:val="000000" w:themeColor="text1"/>
      <w14:textFill>
        <w14:solidFill>
          <w14:schemeClr w14:val="tx1">
            <w14:lumMod w14:val="75000"/>
            <w14:lumOff w14:val="25000"/>
            <w14:lumMod w14:val="65000"/>
            <w14:lumOff w14:val="35000"/>
          </w14:schemeClr>
        </w14:solidFill>
      </w14:textFill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30338B"/>
    <w:pPr>
      <w:keepNext/>
      <w:keepLines/>
      <w:spacing w:before="360"/>
      <w:outlineLvl w:val="6"/>
    </w:pPr>
    <w:rPr>
      <w:rFonts w:eastAsiaTheme="majorEastAsia" w:cstheme="majorBidi"/>
      <w:color w:val="000000" w:themeColor="text1"/>
      <w14:textFill>
        <w14:solidFill>
          <w14:schemeClr w14:val="tx1">
            <w14:lumMod w14:val="75000"/>
            <w14:lumOff w14:val="25000"/>
            <w14:lumMod w14:val="65000"/>
            <w14:lumOff w14:val="35000"/>
          </w14:schemeClr>
        </w14:solidFill>
      </w14:textFill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30338B"/>
    <w:pPr>
      <w:keepNext/>
      <w:keepLines/>
      <w:spacing w:before="360"/>
      <w:outlineLvl w:val="7"/>
    </w:pPr>
    <w:rPr>
      <w:rFonts w:eastAsiaTheme="majorEastAsia" w:cstheme="majorBidi"/>
      <w:color w:val="000000" w:themeColor="text1"/>
      <w:szCs w:val="21"/>
      <w14:textFill>
        <w14:solidFill>
          <w14:schemeClr w14:val="tx1">
            <w14:lumMod w14:val="75000"/>
            <w14:lumOff w14:val="25000"/>
            <w14:lumMod w14:val="65000"/>
            <w14:lumOff w14:val="35000"/>
          </w14:schemeClr>
        </w14:solidFill>
      </w14:textFill>
    </w:rPr>
  </w:style>
  <w:style w:type="paragraph" w:styleId="Ttulo9">
    <w:name w:val="heading 9"/>
    <w:aliases w:val="Cabecera-Subtitulo"/>
    <w:basedOn w:val="Normal"/>
    <w:next w:val="Normal"/>
    <w:link w:val="Ttulo9Car"/>
    <w:uiPriority w:val="9"/>
    <w:unhideWhenUsed/>
    <w:qFormat/>
    <w:rsid w:val="0030338B"/>
    <w:pPr>
      <w:keepNext/>
      <w:keepLines/>
      <w:spacing w:before="120" w:after="840" w:line="240" w:lineRule="auto"/>
      <w:jc w:val="right"/>
      <w:outlineLvl w:val="8"/>
    </w:pPr>
    <w:rPr>
      <w:rFonts w:eastAsiaTheme="majorEastAsia" w:cstheme="majorBidi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qFormat/>
    <w:pPr>
      <w:spacing w:after="0" w:line="240" w:lineRule="auto"/>
    </w:pPr>
  </w:style>
  <w:style w:type="paragraph" w:styleId="Ttulo">
    <w:name w:val="Title"/>
    <w:basedOn w:val="Normal"/>
    <w:link w:val="TtuloCar"/>
    <w:uiPriority w:val="10"/>
    <w:unhideWhenUsed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B0DF70" w:themeColor="accent1" w:themeTint="A6"/>
      <w:kern w:val="28"/>
      <w:sz w:val="90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295485"/>
    <w:rPr>
      <w:rFonts w:ascii="Flama Medium" w:eastAsiaTheme="majorEastAsia" w:hAnsi="Flama Medium" w:cs="Angsana New (Títulos en alfabet"/>
      <w:b/>
      <w:bCs/>
      <w:color w:val="000000" w:themeColor="text1"/>
      <w:spacing w:val="-4"/>
      <w:sz w:val="68"/>
      <w:szCs w:val="68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qFormat/>
    <w:rsid w:val="003A7986"/>
    <w:pPr>
      <w:spacing w:after="0" w:line="240" w:lineRule="auto"/>
    </w:pPr>
    <w:rPr>
      <w:color w:val="A6A6A6" w:themeColor="background1" w:themeShade="A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A7986"/>
    <w:rPr>
      <w:rFonts w:ascii="Flama" w:hAnsi="Flama"/>
      <w:color w:val="A6A6A6" w:themeColor="background1" w:themeShade="A6"/>
      <w:sz w:val="22"/>
      <w:szCs w:val="22"/>
      <w:lang w:val="es-ES"/>
    </w:rPr>
  </w:style>
  <w:style w:type="paragraph" w:styleId="Listaconvietas">
    <w:name w:val="List Bullet"/>
    <w:basedOn w:val="Normal"/>
    <w:uiPriority w:val="10"/>
    <w:qFormat/>
    <w:rsid w:val="00AA6C08"/>
    <w:pPr>
      <w:spacing w:after="0" w:line="264" w:lineRule="auto"/>
    </w:pPr>
    <w:rPr>
      <w:color w:val="000000" w:themeColor="text1"/>
      <w:sz w:val="24"/>
    </w:rPr>
  </w:style>
  <w:style w:type="paragraph" w:styleId="Subttulo">
    <w:name w:val="Subtitle"/>
    <w:basedOn w:val="Normal"/>
    <w:link w:val="SubttuloCar"/>
    <w:uiPriority w:val="11"/>
    <w:semiHidden/>
    <w:unhideWhenUsed/>
    <w:qFormat/>
    <w:pPr>
      <w:numPr>
        <w:ilvl w:val="1"/>
      </w:numPr>
      <w:spacing w:after="480" w:line="240" w:lineRule="auto"/>
      <w:contextualSpacing/>
    </w:pPr>
    <w:rPr>
      <w:rFonts w:eastAsiaTheme="minorEastAsia"/>
      <w:sz w:val="34"/>
    </w:rPr>
  </w:style>
  <w:style w:type="character" w:customStyle="1" w:styleId="SubttuloCar">
    <w:name w:val="Subtítulo Car"/>
    <w:basedOn w:val="Fuentedeprrafopredeter"/>
    <w:link w:val="Subttulo"/>
    <w:uiPriority w:val="11"/>
    <w:semiHidden/>
    <w:rPr>
      <w:rFonts w:eastAsiaTheme="minorEastAsia"/>
      <w:sz w:val="34"/>
      <w:szCs w:val="22"/>
    </w:rPr>
  </w:style>
  <w:style w:type="character" w:customStyle="1" w:styleId="Ttulo2Car">
    <w:name w:val="Título 2 Car"/>
    <w:basedOn w:val="Fuentedeprrafopredeter"/>
    <w:link w:val="Ttulo2"/>
    <w:uiPriority w:val="9"/>
    <w:rsid w:val="00810A00"/>
    <w:rPr>
      <w:rFonts w:ascii="Arial" w:eastAsiaTheme="majorEastAsia" w:hAnsi="Arial" w:cs="Arial"/>
      <w:b/>
      <w:bCs/>
      <w:noProof/>
      <w:color w:val="85C72C" w:themeColor="accent1"/>
      <w:sz w:val="48"/>
      <w:szCs w:val="48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C73981"/>
    <w:rPr>
      <w:rFonts w:ascii="Arial" w:eastAsiaTheme="majorEastAsia" w:hAnsi="Arial" w:cs="Arial"/>
      <w:b/>
      <w:bCs/>
      <w:noProof/>
      <w:color w:val="000000" w:themeColor="text1"/>
      <w:sz w:val="34"/>
      <w:szCs w:val="24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030338B"/>
    <w:rPr>
      <w:rFonts w:ascii="Arial" w:eastAsiaTheme="majorEastAsia" w:hAnsi="Arial" w:cstheme="majorBidi"/>
      <w:color w:val="000000" w:themeColor="text1"/>
      <w:sz w:val="34"/>
      <w:szCs w:val="22"/>
      <w:lang w:val="es-ES"/>
      <w14:textFill>
        <w14:solidFill>
          <w14:schemeClr w14:val="tx1">
            <w14:lumMod w14:val="75000"/>
            <w14:lumOff w14:val="25000"/>
            <w14:lumMod w14:val="65000"/>
            <w14:lumOff w14:val="35000"/>
          </w14:schemeClr>
        </w14:solidFill>
      </w14:textFill>
    </w:rPr>
  </w:style>
  <w:style w:type="character" w:customStyle="1" w:styleId="Ttulo5Car">
    <w:name w:val="Título 5 Car"/>
    <w:basedOn w:val="Fuentedeprrafopredeter"/>
    <w:link w:val="Ttulo5"/>
    <w:uiPriority w:val="9"/>
    <w:rsid w:val="0030338B"/>
    <w:rPr>
      <w:rFonts w:ascii="Arial" w:eastAsiaTheme="majorEastAsia" w:hAnsi="Arial" w:cstheme="majorBidi"/>
      <w:color w:val="000000" w:themeColor="text1"/>
      <w:sz w:val="22"/>
      <w:szCs w:val="22"/>
      <w:lang w:val="es-ES"/>
      <w14:textFill>
        <w14:solidFill>
          <w14:schemeClr w14:val="tx1">
            <w14:lumMod w14:val="75000"/>
            <w14:lumOff w14:val="25000"/>
            <w14:lumMod w14:val="65000"/>
            <w14:lumOff w14:val="35000"/>
          </w14:schemeClr>
        </w14:solidFill>
      </w14:textFill>
    </w:rPr>
  </w:style>
  <w:style w:type="character" w:customStyle="1" w:styleId="Ttulo6Car">
    <w:name w:val="Título 6 Car"/>
    <w:basedOn w:val="Fuentedeprrafopredeter"/>
    <w:link w:val="Ttulo6"/>
    <w:uiPriority w:val="9"/>
    <w:rsid w:val="0030338B"/>
    <w:rPr>
      <w:rFonts w:ascii="Arial" w:eastAsiaTheme="majorEastAsia" w:hAnsi="Arial" w:cstheme="majorBidi"/>
      <w:color w:val="000000" w:themeColor="text1"/>
      <w:sz w:val="22"/>
      <w:szCs w:val="22"/>
      <w:lang w:val="es-ES"/>
      <w14:textFill>
        <w14:solidFill>
          <w14:schemeClr w14:val="tx1">
            <w14:lumMod w14:val="75000"/>
            <w14:lumOff w14:val="25000"/>
            <w14:lumMod w14:val="65000"/>
            <w14:lumOff w14:val="35000"/>
          </w14:schemeClr>
        </w14:solidFill>
      </w14:textFill>
    </w:rPr>
  </w:style>
  <w:style w:type="character" w:customStyle="1" w:styleId="Ttulo7Car">
    <w:name w:val="Título 7 Car"/>
    <w:basedOn w:val="Fuentedeprrafopredeter"/>
    <w:link w:val="Ttulo7"/>
    <w:uiPriority w:val="9"/>
    <w:rsid w:val="0030338B"/>
    <w:rPr>
      <w:rFonts w:ascii="Arial" w:eastAsiaTheme="majorEastAsia" w:hAnsi="Arial" w:cstheme="majorBidi"/>
      <w:color w:val="000000" w:themeColor="text1"/>
      <w:sz w:val="22"/>
      <w:szCs w:val="22"/>
      <w:lang w:val="es-ES"/>
      <w14:textFill>
        <w14:solidFill>
          <w14:schemeClr w14:val="tx1">
            <w14:lumMod w14:val="75000"/>
            <w14:lumOff w14:val="25000"/>
            <w14:lumMod w14:val="65000"/>
            <w14:lumOff w14:val="35000"/>
          </w14:schemeClr>
        </w14:solidFill>
      </w14:textFill>
    </w:rPr>
  </w:style>
  <w:style w:type="character" w:customStyle="1" w:styleId="Ttulo8Car">
    <w:name w:val="Título 8 Car"/>
    <w:basedOn w:val="Fuentedeprrafopredeter"/>
    <w:link w:val="Ttulo8"/>
    <w:uiPriority w:val="9"/>
    <w:rsid w:val="0030338B"/>
    <w:rPr>
      <w:rFonts w:ascii="Arial" w:eastAsiaTheme="majorEastAsia" w:hAnsi="Arial" w:cstheme="majorBidi"/>
      <w:color w:val="000000" w:themeColor="text1"/>
      <w:sz w:val="22"/>
      <w:szCs w:val="21"/>
      <w:lang w:val="es-ES"/>
      <w14:textFill>
        <w14:solidFill>
          <w14:schemeClr w14:val="tx1">
            <w14:lumMod w14:val="75000"/>
            <w14:lumOff w14:val="25000"/>
            <w14:lumMod w14:val="65000"/>
            <w14:lumOff w14:val="35000"/>
          </w14:schemeClr>
        </w14:solidFill>
      </w14:textFill>
    </w:rPr>
  </w:style>
  <w:style w:type="character" w:customStyle="1" w:styleId="Ttulo9Car">
    <w:name w:val="Título 9 Car"/>
    <w:aliases w:val="Cabecera-Subtitulo Car"/>
    <w:basedOn w:val="Fuentedeprrafopredeter"/>
    <w:link w:val="Ttulo9"/>
    <w:uiPriority w:val="9"/>
    <w:rsid w:val="0030338B"/>
    <w:rPr>
      <w:rFonts w:ascii="Arial" w:eastAsiaTheme="majorEastAsia" w:hAnsi="Arial" w:cstheme="majorBidi"/>
      <w:b/>
      <w:bCs/>
      <w:sz w:val="22"/>
      <w:szCs w:val="22"/>
      <w:lang w:val="es-ES"/>
    </w:rPr>
  </w:style>
  <w:style w:type="character" w:styleId="nfasissutil">
    <w:name w:val="Subtle Emphasis"/>
    <w:basedOn w:val="Fuentedeprrafopredeter"/>
    <w:uiPriority w:val="19"/>
    <w:semiHidden/>
    <w:unhideWhenUsed/>
    <w:qFormat/>
    <w:rPr>
      <w:i/>
      <w:iCs/>
      <w:color w:val="595959" w:themeColor="text1" w:themeTint="A6"/>
    </w:rPr>
  </w:style>
  <w:style w:type="character" w:styleId="nfasis">
    <w:name w:val="Emphasis"/>
    <w:basedOn w:val="Fuentedeprrafopredeter"/>
    <w:uiPriority w:val="20"/>
    <w:semiHidden/>
    <w:unhideWhenUsed/>
    <w:qFormat/>
    <w:rPr>
      <w:b/>
      <w:iCs/>
    </w:rPr>
  </w:style>
  <w:style w:type="character" w:styleId="nfasisintenso">
    <w:name w:val="Intense Emphasis"/>
    <w:basedOn w:val="Fuentedeprrafopredeter"/>
    <w:uiPriority w:val="21"/>
    <w:semiHidden/>
    <w:unhideWhenUsed/>
    <w:qFormat/>
    <w:rPr>
      <w:i/>
      <w:iCs/>
      <w:color w:val="85C72C" w:themeColor="accent1"/>
    </w:rPr>
  </w:style>
  <w:style w:type="character" w:styleId="Textoennegrita">
    <w:name w:val="Strong"/>
    <w:basedOn w:val="Fuentedeprrafopredeter"/>
    <w:uiPriority w:val="22"/>
    <w:unhideWhenUsed/>
    <w:qFormat/>
    <w:rPr>
      <w:b/>
      <w:bCs/>
      <w:i/>
      <w:color w:val="85C72C" w:themeColor="accent1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pPr>
      <w:spacing w:before="240" w:after="240"/>
    </w:pPr>
    <w:rPr>
      <w:i/>
      <w:iCs/>
      <w:sz w:val="36"/>
    </w:rPr>
  </w:style>
  <w:style w:type="character" w:customStyle="1" w:styleId="CitaCar">
    <w:name w:val="Cita Car"/>
    <w:basedOn w:val="Fuentedeprrafopredeter"/>
    <w:link w:val="Cita"/>
    <w:uiPriority w:val="29"/>
    <w:semiHidden/>
    <w:rPr>
      <w:i/>
      <w:iCs/>
      <w:sz w:val="36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pPr>
      <w:spacing w:before="240" w:after="240"/>
    </w:pPr>
    <w:rPr>
      <w:b/>
      <w:i/>
      <w:iCs/>
      <w:color w:val="B0DF70" w:themeColor="accent1" w:themeTint="A6"/>
      <w:sz w:val="36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Pr>
      <w:b/>
      <w:i/>
      <w:iCs/>
      <w:color w:val="85C72C" w:themeColor="accent1"/>
      <w:sz w:val="36"/>
    </w:rPr>
  </w:style>
  <w:style w:type="character" w:styleId="Referenciasutil">
    <w:name w:val="Subtle Reference"/>
    <w:basedOn w:val="Fuentedeprrafopredeter"/>
    <w:uiPriority w:val="31"/>
    <w:semiHidden/>
    <w:unhideWhenUsed/>
    <w:qFormat/>
    <w:rPr>
      <w:caps/>
      <w:smallCaps w:val="0"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semiHidden/>
    <w:unhideWhenUsed/>
    <w:qFormat/>
    <w:rPr>
      <w:b/>
      <w:bCs/>
      <w:caps/>
      <w:smallCaps w:val="0"/>
      <w:color w:val="595959" w:themeColor="text1" w:themeTint="A6"/>
      <w:spacing w:val="0"/>
    </w:rPr>
  </w:style>
  <w:style w:type="character" w:styleId="Ttulodellibro">
    <w:name w:val="Book Title"/>
    <w:basedOn w:val="Fuentedeprrafopredeter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i/>
      <w:iCs/>
      <w:sz w:val="24"/>
      <w:szCs w:val="18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styleId="TtuloTDC">
    <w:name w:val="TOC Heading"/>
    <w:basedOn w:val="Ttulo1"/>
    <w:next w:val="Normal"/>
    <w:uiPriority w:val="39"/>
    <w:semiHidden/>
    <w:unhideWhenUsed/>
    <w:qFormat/>
    <w:pPr>
      <w:outlineLvl w:val="9"/>
    </w:pPr>
    <w:rPr>
      <w:color w:val="404040" w:themeColor="text1" w:themeTint="BF"/>
    </w:rPr>
  </w:style>
  <w:style w:type="paragraph" w:styleId="Listaconnmeros">
    <w:name w:val="List Number"/>
    <w:basedOn w:val="Normal"/>
    <w:uiPriority w:val="10"/>
    <w:unhideWhenUsed/>
    <w:qFormat/>
    <w:rsid w:val="0030338B"/>
    <w:pPr>
      <w:tabs>
        <w:tab w:val="num" w:pos="720"/>
      </w:tabs>
      <w:ind w:left="720" w:hanging="720"/>
    </w:pPr>
    <w:rPr>
      <w:rFonts w:cs="Cordia New (Cuerpo en alfabeto"/>
      <w:color w:val="000000" w:themeColor="text1"/>
      <w14:textFill>
        <w14:solidFill>
          <w14:schemeClr w14:val="tx1">
            <w14:lumMod w14:val="50000"/>
            <w14:lumOff w14:val="50000"/>
            <w14:lumMod w14:val="65000"/>
            <w14:lumOff w14:val="35000"/>
          </w14:schemeClr>
        </w14:solidFill>
      </w14:textFill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b/>
      <w:color w:val="85C72C" w:themeColor="accent1"/>
      <w:kern w:val="28"/>
      <w:sz w:val="90"/>
      <w:szCs w:val="56"/>
    </w:rPr>
  </w:style>
  <w:style w:type="character" w:styleId="Hipervnculo">
    <w:name w:val="Hyperlink"/>
    <w:basedOn w:val="Fuentedeprrafopredeter"/>
    <w:uiPriority w:val="99"/>
    <w:unhideWhenUsed/>
    <w:rPr>
      <w:color w:val="85C72C" w:themeColor="hyperlink"/>
      <w:u w:val="single"/>
    </w:rPr>
  </w:style>
  <w:style w:type="character" w:customStyle="1" w:styleId="Hashtag1">
    <w:name w:val="Hashtag1"/>
    <w:basedOn w:val="Fuentedeprrafopredeter"/>
    <w:uiPriority w:val="99"/>
    <w:rsid w:val="00B23214"/>
    <w:rPr>
      <w:color w:val="2BBF9A"/>
      <w:shd w:val="clear" w:color="auto" w:fill="E1DFDD"/>
    </w:rPr>
  </w:style>
  <w:style w:type="paragraph" w:customStyle="1" w:styleId="Citaf">
    <w:name w:val="Cita_f"/>
    <w:basedOn w:val="Normal"/>
    <w:qFormat/>
    <w:rsid w:val="00C73981"/>
    <w:pPr>
      <w:pBdr>
        <w:left w:val="single" w:sz="18" w:space="12" w:color="85C72C" w:themeColor="accent1"/>
      </w:pBdr>
      <w:spacing w:after="0" w:line="240" w:lineRule="auto"/>
    </w:pPr>
    <w:rPr>
      <w:rFonts w:ascii="Georgia" w:hAnsi="Georgia"/>
      <w:color w:val="000000" w:themeColor="text1"/>
      <w:sz w:val="24"/>
      <w:szCs w:val="24"/>
    </w:rPr>
  </w:style>
  <w:style w:type="character" w:customStyle="1" w:styleId="Mencinsinresolver1">
    <w:name w:val="Mención sin resolver1"/>
    <w:basedOn w:val="Fuentedeprrafopredeter"/>
    <w:uiPriority w:val="99"/>
    <w:rsid w:val="003A7986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687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96031C"/>
  </w:style>
  <w:style w:type="character" w:styleId="Hipervnculovisitado">
    <w:name w:val="FollowedHyperlink"/>
    <w:basedOn w:val="Fuentedeprrafopredeter"/>
    <w:uiPriority w:val="99"/>
    <w:semiHidden/>
    <w:unhideWhenUsed/>
    <w:rsid w:val="005C4FDB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2A39DC"/>
    <w:pPr>
      <w:spacing w:after="160" w:line="259" w:lineRule="auto"/>
      <w:ind w:left="720"/>
      <w:contextualSpacing/>
    </w:pPr>
    <w:rPr>
      <w:rFonts w:asciiTheme="minorHAnsi" w:hAnsiTheme="minorHAnsi" w:cstheme="minorBidi"/>
      <w:color w:val="auto"/>
      <w:lang w:eastAsia="en-US"/>
    </w:rPr>
  </w:style>
  <w:style w:type="paragraph" w:customStyle="1" w:styleId="Pa3">
    <w:name w:val="Pa3"/>
    <w:basedOn w:val="Normal"/>
    <w:next w:val="Normal"/>
    <w:uiPriority w:val="99"/>
    <w:rsid w:val="006D6EA5"/>
    <w:pPr>
      <w:autoSpaceDE w:val="0"/>
      <w:autoSpaceDN w:val="0"/>
      <w:adjustRightInd w:val="0"/>
      <w:spacing w:after="0" w:line="241" w:lineRule="atLeast"/>
    </w:pPr>
    <w:rPr>
      <w:rFonts w:ascii="Flama Medium" w:hAnsi="Flama Medium" w:cs="Times New Roman"/>
      <w:sz w:val="24"/>
      <w:szCs w:val="24"/>
    </w:rPr>
  </w:style>
  <w:style w:type="character" w:customStyle="1" w:styleId="A1">
    <w:name w:val="A1"/>
    <w:uiPriority w:val="99"/>
    <w:rsid w:val="006D6EA5"/>
    <w:rPr>
      <w:rFonts w:cs="Flama Medium"/>
      <w:color w:val="000000"/>
      <w:sz w:val="30"/>
      <w:szCs w:val="30"/>
    </w:rPr>
  </w:style>
  <w:style w:type="paragraph" w:customStyle="1" w:styleId="Poromisin">
    <w:name w:val="Por omisión"/>
    <w:rsid w:val="00B61569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  <w:spacing w:before="160" w:after="0"/>
    </w:pPr>
    <w:rPr>
      <w:rFonts w:ascii="Helvetica Neue" w:eastAsia="Times New Roman" w:hAnsi="Helvetica Neue" w:cs="Arial Unicode MS"/>
      <w:color w:val="000000"/>
      <w:sz w:val="24"/>
      <w:szCs w:val="24"/>
      <w:lang w:val="es-ES" w:eastAsia="es-ES"/>
    </w:rPr>
  </w:style>
  <w:style w:type="numbering" w:customStyle="1" w:styleId="Vieta">
    <w:name w:val="Viñeta"/>
    <w:rsid w:val="00B61569"/>
    <w:pPr>
      <w:numPr>
        <w:numId w:val="10"/>
      </w:numPr>
    </w:pPr>
  </w:style>
  <w:style w:type="character" w:styleId="Mencinsinresolver">
    <w:name w:val="Unresolved Mention"/>
    <w:basedOn w:val="Fuentedeprrafopredeter"/>
    <w:uiPriority w:val="99"/>
    <w:semiHidden/>
    <w:unhideWhenUsed/>
    <w:rsid w:val="00AB51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1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municacion@redfarma.org" TargetMode="Externa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7.emf"/><Relationship Id="rId13" Type="http://schemas.openxmlformats.org/officeDocument/2006/relationships/hyperlink" Target="https://www.youtube.com/c/portalfarma" TargetMode="External"/><Relationship Id="rId3" Type="http://schemas.openxmlformats.org/officeDocument/2006/relationships/image" Target="media/image4.png"/><Relationship Id="rId7" Type="http://schemas.openxmlformats.org/officeDocument/2006/relationships/hyperlink" Target="https://www.facebook.com/TuFarmaceuticoInforma/" TargetMode="External"/><Relationship Id="rId12" Type="http://schemas.openxmlformats.org/officeDocument/2006/relationships/image" Target="media/image9.emf"/><Relationship Id="rId17" Type="http://schemas.openxmlformats.org/officeDocument/2006/relationships/image" Target="media/image11.emf"/><Relationship Id="rId2" Type="http://schemas.openxmlformats.org/officeDocument/2006/relationships/hyperlink" Target="https://t.me/Farmaceuticos_es" TargetMode="External"/><Relationship Id="rId16" Type="http://schemas.openxmlformats.org/officeDocument/2006/relationships/hyperlink" Target="http://www.portalfarma.com" TargetMode="External"/><Relationship Id="rId1" Type="http://schemas.openxmlformats.org/officeDocument/2006/relationships/image" Target="media/image3.emf"/><Relationship Id="rId6" Type="http://schemas.openxmlformats.org/officeDocument/2006/relationships/image" Target="media/image6.svg"/><Relationship Id="rId11" Type="http://schemas.openxmlformats.org/officeDocument/2006/relationships/hyperlink" Target="https://twitter.com/Portalfarma" TargetMode="External"/><Relationship Id="rId5" Type="http://schemas.openxmlformats.org/officeDocument/2006/relationships/image" Target="media/image5.png"/><Relationship Id="rId15" Type="http://schemas.openxmlformats.org/officeDocument/2006/relationships/hyperlink" Target="mailto:comunicacion@redfarma.org" TargetMode="External"/><Relationship Id="rId10" Type="http://schemas.openxmlformats.org/officeDocument/2006/relationships/image" Target="media/image8.emf"/><Relationship Id="rId4" Type="http://schemas.openxmlformats.org/officeDocument/2006/relationships/hyperlink" Target="https://www.instagram.com/portalfarma_/" TargetMode="External"/><Relationship Id="rId9" Type="http://schemas.openxmlformats.org/officeDocument/2006/relationships/hyperlink" Target="https://www.linkedin.com/company/consejo-general-de-colegios-farmac%C3%A9uticos/" TargetMode="External"/><Relationship Id="rId14" Type="http://schemas.openxmlformats.org/officeDocument/2006/relationships/image" Target="media/image10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Farmaceutico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85C72C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85C72C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31741-3D92-4095-90A7-32CFEBB78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246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AENA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Cruz</dc:creator>
  <cp:lastModifiedBy>Raquel Perez Veloso</cp:lastModifiedBy>
  <cp:revision>10</cp:revision>
  <dcterms:created xsi:type="dcterms:W3CDTF">2022-09-08T06:49:00Z</dcterms:created>
  <dcterms:modified xsi:type="dcterms:W3CDTF">2022-09-18T10:57:00Z</dcterms:modified>
</cp:coreProperties>
</file>