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075FE" w:rsidRPr="00D075FE" w:rsidRDefault="00D075FE">
      <w:pPr>
        <w:pStyle w:val="Cuerpo"/>
        <w:shd w:val="clear" w:color="auto" w:fill="FFFFFF"/>
        <w:spacing w:after="0" w:line="240" w:lineRule="auto"/>
        <w:jc w:val="center"/>
        <w:rPr>
          <w:rFonts w:ascii="Arial" w:eastAsia="Arial Unicode MS" w:hAnsi="Arial" w:cs="Arial Unicode MS"/>
          <w:sz w:val="24"/>
          <w:szCs w:val="24"/>
          <w14:textOutline w14:w="0" w14:cap="rnd" w14:cmpd="sng" w14:algn="ctr">
            <w14:noFill/>
            <w14:prstDash w14:val="solid"/>
            <w14:bevel/>
          </w14:textOutline>
        </w:rPr>
      </w:pPr>
    </w:p>
    <w:p w:rsidR="00D075FE" w:rsidRPr="00D075FE" w:rsidRDefault="00D075FE">
      <w:pPr>
        <w:pStyle w:val="Cuerpo"/>
        <w:shd w:val="clear" w:color="auto" w:fill="FFFFFF"/>
        <w:spacing w:after="0" w:line="240" w:lineRule="auto"/>
        <w:jc w:val="center"/>
        <w:rPr>
          <w:rFonts w:ascii="Arial" w:eastAsia="Arial Unicode MS" w:hAnsi="Arial" w:cs="Arial Unicode MS"/>
          <w:b/>
          <w:sz w:val="24"/>
          <w:szCs w:val="24"/>
          <w:u w:val="single"/>
          <w14:textOutline w14:w="0" w14:cap="rnd" w14:cmpd="sng" w14:algn="ctr">
            <w14:noFill/>
            <w14:prstDash w14:val="solid"/>
            <w14:bevel/>
          </w14:textOutline>
        </w:rPr>
      </w:pPr>
      <w:r w:rsidRPr="00D075FE">
        <w:rPr>
          <w:rFonts w:ascii="Arial" w:eastAsia="Arial Unicode MS" w:hAnsi="Arial" w:cs="Arial Unicode MS"/>
          <w:b/>
          <w:sz w:val="24"/>
          <w:szCs w:val="24"/>
          <w:u w:val="single"/>
          <w14:textOutline w14:w="0" w14:cap="rnd" w14:cmpd="sng" w14:algn="ctr">
            <w14:noFill/>
            <w14:prstDash w14:val="solid"/>
            <w14:bevel/>
          </w14:textOutline>
        </w:rPr>
        <w:t xml:space="preserve">NOTA DE PRENSA </w:t>
      </w:r>
    </w:p>
    <w:p w:rsidR="00D075FE" w:rsidRPr="00D075FE" w:rsidRDefault="00D075FE">
      <w:pPr>
        <w:pStyle w:val="Cuerpo"/>
        <w:shd w:val="clear" w:color="auto" w:fill="FFFFFF"/>
        <w:spacing w:after="0" w:line="240" w:lineRule="auto"/>
        <w:jc w:val="center"/>
        <w:rPr>
          <w:rFonts w:ascii="Arial" w:eastAsia="Arial Unicode MS" w:hAnsi="Arial" w:cs="Arial Unicode MS"/>
          <w:sz w:val="24"/>
          <w:szCs w:val="24"/>
          <w14:textOutline w14:w="0" w14:cap="rnd" w14:cmpd="sng" w14:algn="ctr">
            <w14:noFill/>
            <w14:prstDash w14:val="solid"/>
            <w14:bevel/>
          </w14:textOutline>
        </w:rPr>
      </w:pPr>
    </w:p>
    <w:p w:rsidR="007A7DC6" w:rsidRDefault="00D075FE" w:rsidP="00D075FE">
      <w:pPr>
        <w:tabs>
          <w:tab w:val="left" w:pos="3600"/>
        </w:tabs>
        <w:jc w:val="both"/>
        <w:rPr>
          <w:rFonts w:ascii="Arial" w:hAnsi="Arial" w:cs="Arial Unicode MS"/>
          <w:b/>
          <w:bCs/>
          <w:color w:val="000000"/>
          <w:u w:color="000000"/>
          <w:lang w:val="es-ES_tradnl" w:eastAsia="es-ES"/>
        </w:rPr>
      </w:pPr>
      <w:r>
        <w:rPr>
          <w:rFonts w:ascii="Arial" w:hAnsi="Arial" w:cs="Arial Unicode MS"/>
          <w:b/>
          <w:bCs/>
          <w:color w:val="000000"/>
          <w:u w:color="000000"/>
          <w:lang w:val="es-ES_tradnl" w:eastAsia="es-ES"/>
        </w:rPr>
        <w:t xml:space="preserve">TRABAJADORES DE EVOS ALGECIRAS COLABORAN CON </w:t>
      </w:r>
      <w:r w:rsidR="00317464">
        <w:rPr>
          <w:rFonts w:ascii="Arial" w:hAnsi="Arial" w:cs="Arial Unicode MS"/>
          <w:b/>
          <w:bCs/>
          <w:color w:val="000000"/>
          <w:u w:color="000000"/>
          <w:lang w:val="es-ES_tradnl" w:eastAsia="es-ES"/>
        </w:rPr>
        <w:t>NUEVO FUTURO</w:t>
      </w:r>
      <w:r w:rsidR="003F0CAC">
        <w:rPr>
          <w:rFonts w:ascii="Arial" w:hAnsi="Arial" w:cs="Arial Unicode MS"/>
          <w:b/>
          <w:bCs/>
          <w:color w:val="000000"/>
          <w:u w:color="000000"/>
          <w:lang w:val="es-ES_tradnl" w:eastAsia="es-ES"/>
        </w:rPr>
        <w:t xml:space="preserve"> EN EL CAMPO DE GIBRALTAR</w:t>
      </w:r>
      <w:r w:rsidR="00317464">
        <w:rPr>
          <w:rFonts w:ascii="Arial" w:hAnsi="Arial" w:cs="Arial Unicode MS"/>
          <w:b/>
          <w:bCs/>
          <w:color w:val="000000"/>
          <w:u w:color="000000"/>
          <w:lang w:val="es-ES_tradnl" w:eastAsia="es-ES"/>
        </w:rPr>
        <w:t xml:space="preserve"> </w:t>
      </w:r>
      <w:r>
        <w:rPr>
          <w:rFonts w:ascii="Arial" w:hAnsi="Arial" w:cs="Arial Unicode MS"/>
          <w:b/>
          <w:bCs/>
          <w:color w:val="000000"/>
          <w:u w:color="000000"/>
          <w:lang w:val="es-ES_tradnl" w:eastAsia="es-ES"/>
        </w:rPr>
        <w:t xml:space="preserve">PARA AYUDAR A </w:t>
      </w:r>
      <w:r w:rsidR="007A7DC6">
        <w:rPr>
          <w:rFonts w:ascii="Arial" w:hAnsi="Arial" w:cs="Arial Unicode MS"/>
          <w:b/>
          <w:bCs/>
          <w:color w:val="000000"/>
          <w:u w:color="000000"/>
          <w:lang w:val="es-ES_tradnl" w:eastAsia="es-ES"/>
        </w:rPr>
        <w:t xml:space="preserve">MENORES DE PROTECCIÓN </w:t>
      </w:r>
    </w:p>
    <w:p w:rsidR="003F0CAC" w:rsidRPr="00D075FE" w:rsidRDefault="003F0CAC" w:rsidP="00D075FE">
      <w:pPr>
        <w:tabs>
          <w:tab w:val="left" w:pos="3600"/>
        </w:tabs>
        <w:jc w:val="both"/>
        <w:rPr>
          <w:rFonts w:ascii="Arial" w:eastAsia="Arial" w:hAnsi="Arial" w:cs="Arial"/>
          <w:color w:val="222222"/>
          <w:sz w:val="19"/>
          <w:szCs w:val="19"/>
          <w:u w:color="222222"/>
          <w:shd w:val="clear" w:color="auto" w:fill="FFFFFF"/>
          <w:lang w:val="es-ES_tradnl" w:eastAsia="es-ES"/>
        </w:rPr>
      </w:pPr>
    </w:p>
    <w:p w:rsidR="007A7DC6" w:rsidRPr="00317464" w:rsidRDefault="00D075FE" w:rsidP="007A7DC6">
      <w:pPr>
        <w:tabs>
          <w:tab w:val="left" w:pos="3600"/>
        </w:tabs>
        <w:jc w:val="both"/>
        <w:rPr>
          <w:rFonts w:ascii="Arial" w:hAnsi="Arial" w:cs="Arial Unicode MS"/>
          <w:color w:val="000000"/>
          <w:u w:color="000000"/>
          <w:lang w:val="es-ES_tradnl" w:eastAsia="es-ES"/>
        </w:rPr>
      </w:pPr>
      <w:r w:rsidRPr="00D075FE">
        <w:rPr>
          <w:rFonts w:ascii="Arial" w:hAnsi="Arial" w:cs="Arial Unicode MS"/>
          <w:b/>
          <w:bCs/>
          <w:color w:val="000000"/>
          <w:u w:color="000000"/>
          <w:lang w:val="es-ES_tradnl" w:eastAsia="es-ES"/>
        </w:rPr>
        <w:t xml:space="preserve">Algeciras, </w:t>
      </w:r>
      <w:r w:rsidR="005B0FD5">
        <w:rPr>
          <w:rFonts w:ascii="Arial" w:hAnsi="Arial" w:cs="Arial Unicode MS"/>
          <w:b/>
          <w:bCs/>
          <w:color w:val="000000"/>
          <w:u w:color="000000"/>
          <w:lang w:val="es-ES_tradnl" w:eastAsia="es-ES"/>
        </w:rPr>
        <w:t>07 enero</w:t>
      </w:r>
      <w:r>
        <w:rPr>
          <w:rFonts w:ascii="Arial" w:hAnsi="Arial" w:cs="Arial Unicode MS"/>
          <w:b/>
          <w:bCs/>
          <w:color w:val="000000"/>
          <w:u w:color="000000"/>
          <w:lang w:val="es-ES_tradnl" w:eastAsia="es-ES"/>
        </w:rPr>
        <w:t xml:space="preserve"> </w:t>
      </w:r>
      <w:r w:rsidR="005B0FD5">
        <w:rPr>
          <w:rFonts w:ascii="Arial" w:hAnsi="Arial" w:cs="Arial Unicode MS"/>
          <w:b/>
          <w:bCs/>
          <w:color w:val="000000"/>
          <w:u w:color="000000"/>
          <w:lang w:val="es-ES_tradnl" w:eastAsia="es-ES"/>
        </w:rPr>
        <w:t>de 2021</w:t>
      </w:r>
      <w:bookmarkStart w:id="0" w:name="_GoBack"/>
      <w:bookmarkEnd w:id="0"/>
      <w:r w:rsidRPr="00D075FE">
        <w:rPr>
          <w:rFonts w:ascii="Arial" w:hAnsi="Arial" w:cs="Arial Unicode MS"/>
          <w:b/>
          <w:bCs/>
          <w:color w:val="000000"/>
          <w:u w:color="000000"/>
          <w:lang w:val="es-ES_tradnl" w:eastAsia="es-ES"/>
        </w:rPr>
        <w:t xml:space="preserve">.- </w:t>
      </w:r>
      <w:r>
        <w:rPr>
          <w:rFonts w:ascii="Arial" w:eastAsia="Arial" w:hAnsi="Arial" w:cs="Arial"/>
          <w:color w:val="000000"/>
          <w:u w:color="000000"/>
          <w:lang w:val="es-ES_tradnl" w:eastAsia="es-ES"/>
        </w:rPr>
        <w:t>Los t</w:t>
      </w:r>
      <w:r>
        <w:rPr>
          <w:rFonts w:ascii="Arial" w:hAnsi="Arial" w:cs="Arial Unicode MS"/>
          <w:color w:val="000000"/>
          <w:u w:color="000000"/>
          <w:lang w:val="es-ES_tradnl" w:eastAsia="es-ES"/>
        </w:rPr>
        <w:t>ra</w:t>
      </w:r>
      <w:r w:rsidR="007A7DC6">
        <w:rPr>
          <w:rFonts w:ascii="Arial" w:hAnsi="Arial" w:cs="Arial Unicode MS"/>
          <w:color w:val="000000"/>
          <w:u w:color="000000"/>
          <w:lang w:val="es-ES_tradnl" w:eastAsia="es-ES"/>
        </w:rPr>
        <w:t xml:space="preserve">bajadores de Evos Algeciras han colaborado </w:t>
      </w:r>
      <w:r w:rsidR="00985E19" w:rsidRPr="00D075FE">
        <w:rPr>
          <w:rFonts w:ascii="Arial" w:hAnsi="Arial" w:cs="Arial Unicode MS"/>
          <w:color w:val="000000"/>
          <w:u w:color="000000"/>
          <w:lang w:val="es-ES_tradnl" w:eastAsia="es-ES"/>
        </w:rPr>
        <w:t xml:space="preserve">con </w:t>
      </w:r>
      <w:r w:rsidR="00317464">
        <w:rPr>
          <w:rFonts w:ascii="Arial" w:hAnsi="Arial" w:cs="Arial Unicode MS"/>
          <w:color w:val="000000"/>
          <w:u w:color="000000"/>
          <w:lang w:val="es-ES_tradnl" w:eastAsia="es-ES"/>
        </w:rPr>
        <w:t xml:space="preserve">una donación </w:t>
      </w:r>
      <w:r w:rsidR="003F0CAC">
        <w:rPr>
          <w:rFonts w:ascii="Arial" w:hAnsi="Arial" w:cs="Arial Unicode MS"/>
          <w:color w:val="000000"/>
          <w:u w:color="000000"/>
          <w:lang w:val="es-ES_tradnl" w:eastAsia="es-ES"/>
        </w:rPr>
        <w:t xml:space="preserve">a la Asociación </w:t>
      </w:r>
      <w:r w:rsidR="00317464">
        <w:rPr>
          <w:rFonts w:ascii="Arial" w:hAnsi="Arial" w:cs="Arial Unicode MS"/>
          <w:color w:val="000000"/>
          <w:u w:color="000000"/>
          <w:lang w:val="es-ES_tradnl" w:eastAsia="es-ES"/>
        </w:rPr>
        <w:t>Nuevo Futuro</w:t>
      </w:r>
      <w:r w:rsidR="003F0CAC">
        <w:rPr>
          <w:rFonts w:ascii="Arial" w:hAnsi="Arial" w:cs="Arial Unicode MS"/>
          <w:color w:val="000000"/>
          <w:u w:color="000000"/>
          <w:lang w:val="es-ES_tradnl" w:eastAsia="es-ES"/>
        </w:rPr>
        <w:t xml:space="preserve"> en el Campo de Gibraltar que se dedica a la gestión de</w:t>
      </w:r>
      <w:r w:rsidR="007A7DC6">
        <w:rPr>
          <w:rFonts w:ascii="Arial" w:hAnsi="Arial" w:cs="Arial Unicode MS"/>
          <w:color w:val="000000"/>
          <w:u w:color="000000"/>
          <w:lang w:val="es-ES_tradnl" w:eastAsia="es-ES"/>
        </w:rPr>
        <w:t xml:space="preserve"> centros residenciales que acogen a menores</w:t>
      </w:r>
      <w:r w:rsidR="003F0CAC">
        <w:rPr>
          <w:rFonts w:ascii="Arial" w:hAnsi="Arial" w:cs="Arial Unicode MS"/>
          <w:color w:val="000000"/>
          <w:u w:color="000000"/>
          <w:lang w:val="es-ES_tradnl" w:eastAsia="es-ES"/>
        </w:rPr>
        <w:t xml:space="preserve"> </w:t>
      </w:r>
      <w:r w:rsidR="007A7DC6">
        <w:rPr>
          <w:rFonts w:ascii="Arial" w:hAnsi="Arial" w:cs="Arial Unicode MS"/>
          <w:color w:val="000000"/>
          <w:u w:color="000000"/>
          <w:lang w:val="es-ES_tradnl" w:eastAsia="es-ES"/>
        </w:rPr>
        <w:t xml:space="preserve">para el desarrollo </w:t>
      </w:r>
      <w:r w:rsidR="007A7DC6" w:rsidRPr="00317464">
        <w:rPr>
          <w:rFonts w:ascii="Arial" w:hAnsi="Arial" w:cs="Arial Unicode MS"/>
          <w:color w:val="000000"/>
          <w:u w:color="000000"/>
          <w:lang w:val="es-ES_tradnl" w:eastAsia="es-ES"/>
        </w:rPr>
        <w:t>de la medida de tutela o guarda,</w:t>
      </w:r>
      <w:r w:rsidR="007A7DC6">
        <w:rPr>
          <w:rFonts w:ascii="Arial" w:hAnsi="Arial" w:cs="Arial Unicode MS"/>
          <w:color w:val="000000"/>
          <w:u w:color="000000"/>
          <w:lang w:val="es-ES_tradnl" w:eastAsia="es-ES"/>
        </w:rPr>
        <w:t xml:space="preserve"> con el fin de ofrecer a niños y </w:t>
      </w:r>
      <w:r w:rsidR="007A7DC6" w:rsidRPr="00317464">
        <w:rPr>
          <w:rFonts w:ascii="Arial" w:hAnsi="Arial" w:cs="Arial Unicode MS"/>
          <w:color w:val="000000"/>
          <w:u w:color="000000"/>
          <w:lang w:val="es-ES_tradnl" w:eastAsia="es-ES"/>
        </w:rPr>
        <w:t>niñ</w:t>
      </w:r>
      <w:r w:rsidR="007A7DC6">
        <w:rPr>
          <w:rFonts w:ascii="Arial" w:hAnsi="Arial" w:cs="Arial Unicode MS"/>
          <w:color w:val="000000"/>
          <w:u w:color="000000"/>
          <w:lang w:val="es-ES_tradnl" w:eastAsia="es-ES"/>
        </w:rPr>
        <w:t>as, adolescentes y jóvenes una atención integral y de c</w:t>
      </w:r>
      <w:r w:rsidR="007A7DC6" w:rsidRPr="00317464">
        <w:rPr>
          <w:rFonts w:ascii="Arial" w:hAnsi="Arial" w:cs="Arial Unicode MS"/>
          <w:color w:val="000000"/>
          <w:u w:color="000000"/>
          <w:lang w:val="es-ES_tradnl" w:eastAsia="es-ES"/>
        </w:rPr>
        <w:t>alidad.</w:t>
      </w:r>
    </w:p>
    <w:p w:rsidR="003F0CAC" w:rsidRDefault="003F0CAC" w:rsidP="00D075FE">
      <w:pPr>
        <w:tabs>
          <w:tab w:val="left" w:pos="3600"/>
        </w:tabs>
        <w:jc w:val="both"/>
        <w:rPr>
          <w:rFonts w:ascii="Arial" w:hAnsi="Arial" w:cs="Arial Unicode MS"/>
          <w:color w:val="000000"/>
          <w:u w:color="000000"/>
          <w:lang w:val="es-ES_tradnl" w:eastAsia="es-ES"/>
        </w:rPr>
      </w:pPr>
    </w:p>
    <w:p w:rsidR="004871F3" w:rsidRDefault="003F0CAC" w:rsidP="00D075FE">
      <w:pPr>
        <w:tabs>
          <w:tab w:val="left" w:pos="3600"/>
        </w:tabs>
        <w:jc w:val="both"/>
        <w:rPr>
          <w:rFonts w:ascii="Arial" w:hAnsi="Arial" w:cs="Arial Unicode MS"/>
          <w:color w:val="000000"/>
          <w:u w:color="000000"/>
          <w:lang w:val="es-ES_tradnl" w:eastAsia="es-ES"/>
        </w:rPr>
      </w:pPr>
      <w:r>
        <w:rPr>
          <w:rFonts w:ascii="Arial" w:hAnsi="Arial" w:cs="Arial Unicode MS"/>
          <w:color w:val="000000"/>
          <w:u w:color="000000"/>
          <w:lang w:val="es-ES_tradnl" w:eastAsia="es-ES"/>
        </w:rPr>
        <w:t>Los</w:t>
      </w:r>
      <w:r w:rsidR="00D075FE">
        <w:rPr>
          <w:rFonts w:ascii="Arial" w:hAnsi="Arial" w:cs="Arial Unicode MS"/>
          <w:color w:val="000000"/>
          <w:u w:color="000000"/>
          <w:lang w:val="es-ES_tradnl" w:eastAsia="es-ES"/>
        </w:rPr>
        <w:t xml:space="preserve"> trabajadores de Evos Algeciras </w:t>
      </w:r>
      <w:r w:rsidR="00985E19" w:rsidRPr="00D075FE">
        <w:rPr>
          <w:rFonts w:ascii="Arial" w:hAnsi="Arial" w:cs="Arial Unicode MS"/>
          <w:color w:val="000000"/>
          <w:u w:color="000000"/>
          <w:lang w:val="es-ES_tradnl" w:eastAsia="es-ES"/>
        </w:rPr>
        <w:t>manifest</w:t>
      </w:r>
      <w:r w:rsidR="00D075FE">
        <w:rPr>
          <w:rFonts w:ascii="Arial" w:hAnsi="Arial" w:cs="Arial Unicode MS"/>
          <w:color w:val="000000"/>
          <w:u w:color="000000"/>
          <w:lang w:val="es-ES_tradnl" w:eastAsia="es-ES"/>
        </w:rPr>
        <w:t>aron</w:t>
      </w:r>
      <w:r w:rsidR="00985E19" w:rsidRPr="00D075FE">
        <w:rPr>
          <w:rFonts w:ascii="Arial" w:hAnsi="Arial" w:cs="Arial Unicode MS"/>
          <w:color w:val="000000"/>
          <w:u w:color="000000"/>
          <w:lang w:val="es-ES_tradnl" w:eastAsia="es-ES"/>
        </w:rPr>
        <w:t xml:space="preserve"> que “es una responsabilidad y compromiso de todos con las personas más desfavorecidas en estos momentos tan complicados para muchas familias que verán mermados sus recursos y ayudas</w:t>
      </w:r>
      <w:r>
        <w:rPr>
          <w:rFonts w:ascii="Arial" w:hAnsi="Arial" w:cs="Arial Unicode MS"/>
          <w:color w:val="000000"/>
          <w:u w:color="000000"/>
          <w:lang w:val="es-ES_tradnl" w:eastAsia="es-ES"/>
        </w:rPr>
        <w:t xml:space="preserve"> dada la situación actual de pandemia</w:t>
      </w:r>
      <w:r w:rsidR="00985E19" w:rsidRPr="00D075FE">
        <w:rPr>
          <w:rFonts w:ascii="Arial" w:hAnsi="Arial" w:cs="Arial Unicode MS"/>
          <w:color w:val="000000"/>
          <w:u w:color="000000"/>
          <w:lang w:val="es-ES_tradnl" w:eastAsia="es-ES"/>
        </w:rPr>
        <w:t xml:space="preserve"> por el coronavirus”.</w:t>
      </w:r>
    </w:p>
    <w:p w:rsidR="00D075FE" w:rsidRPr="00D075FE" w:rsidRDefault="00D075FE" w:rsidP="00D075FE">
      <w:pPr>
        <w:tabs>
          <w:tab w:val="left" w:pos="3600"/>
        </w:tabs>
        <w:jc w:val="both"/>
        <w:rPr>
          <w:rFonts w:ascii="Arial" w:hAnsi="Arial" w:cs="Arial Unicode MS"/>
          <w:color w:val="000000"/>
          <w:u w:color="000000"/>
          <w:lang w:val="es-ES_tradnl" w:eastAsia="es-ES"/>
        </w:rPr>
      </w:pPr>
    </w:p>
    <w:p w:rsidR="004871F3" w:rsidRPr="00DD64C4" w:rsidRDefault="00985E19" w:rsidP="00D075FE">
      <w:pPr>
        <w:tabs>
          <w:tab w:val="left" w:pos="3600"/>
        </w:tabs>
        <w:jc w:val="both"/>
        <w:rPr>
          <w:rFonts w:ascii="Arial" w:hAnsi="Arial" w:cs="Arial Unicode MS"/>
          <w:color w:val="000000"/>
          <w:u w:color="000000"/>
          <w:lang w:val="es-ES_tradnl" w:eastAsia="es-ES"/>
        </w:rPr>
      </w:pPr>
      <w:r w:rsidRPr="00D075FE">
        <w:rPr>
          <w:rFonts w:ascii="Arial" w:hAnsi="Arial" w:cs="Arial Unicode MS"/>
          <w:color w:val="000000"/>
          <w:u w:color="000000"/>
          <w:lang w:val="es-ES_tradnl" w:eastAsia="es-ES"/>
        </w:rPr>
        <w:t xml:space="preserve"> </w:t>
      </w:r>
      <w:r w:rsidRPr="00DD64C4">
        <w:rPr>
          <w:rFonts w:ascii="Arial" w:hAnsi="Arial" w:cs="Arial Unicode MS"/>
          <w:color w:val="000000"/>
          <w:u w:color="000000"/>
          <w:lang w:val="es-ES_tradnl" w:eastAsia="es-ES"/>
        </w:rPr>
        <w:t xml:space="preserve">“La aportación realizada por </w:t>
      </w:r>
      <w:r w:rsidR="00D075FE" w:rsidRPr="00DD64C4">
        <w:rPr>
          <w:rFonts w:ascii="Arial" w:hAnsi="Arial" w:cs="Arial Unicode MS"/>
          <w:color w:val="000000"/>
          <w:u w:color="000000"/>
          <w:lang w:val="es-ES_tradnl" w:eastAsia="es-ES"/>
        </w:rPr>
        <w:t xml:space="preserve">los trabajadores </w:t>
      </w:r>
      <w:r w:rsidRPr="00DD64C4">
        <w:rPr>
          <w:rFonts w:ascii="Arial" w:hAnsi="Arial" w:cs="Arial Unicode MS"/>
          <w:color w:val="000000"/>
          <w:u w:color="000000"/>
          <w:lang w:val="es-ES_tradnl" w:eastAsia="es-ES"/>
        </w:rPr>
        <w:t>l</w:t>
      </w:r>
      <w:r w:rsidR="003F0CAC" w:rsidRPr="00DD64C4">
        <w:rPr>
          <w:rFonts w:ascii="Arial" w:hAnsi="Arial" w:cs="Arial Unicode MS"/>
          <w:color w:val="000000"/>
          <w:u w:color="000000"/>
          <w:lang w:val="es-ES_tradnl" w:eastAsia="es-ES"/>
        </w:rPr>
        <w:t>lega en un momento clave para  Nuevo en esta situación de crisis provocada por la COVID-19 donde se han multiplicado las necesidades</w:t>
      </w:r>
      <w:r w:rsidR="003D1CD1" w:rsidRPr="00DD64C4">
        <w:rPr>
          <w:rFonts w:ascii="Arial" w:hAnsi="Arial" w:cs="Arial Unicode MS"/>
          <w:color w:val="000000"/>
          <w:u w:color="000000"/>
          <w:lang w:val="es-ES_tradnl" w:eastAsia="es-ES"/>
        </w:rPr>
        <w:t xml:space="preserve"> de personas más vulnerables como son los menores de protección</w:t>
      </w:r>
      <w:r w:rsidR="00D075FE" w:rsidRPr="00DD64C4">
        <w:rPr>
          <w:rFonts w:ascii="Arial" w:hAnsi="Arial" w:cs="Arial Unicode MS"/>
          <w:color w:val="000000"/>
          <w:u w:color="000000"/>
          <w:lang w:val="es-ES_tradnl" w:eastAsia="es-ES"/>
        </w:rPr>
        <w:t xml:space="preserve">”, según </w:t>
      </w:r>
      <w:r w:rsidR="00244003" w:rsidRPr="00DD64C4">
        <w:rPr>
          <w:rFonts w:ascii="Arial" w:hAnsi="Arial" w:cs="Arial Unicode MS"/>
          <w:color w:val="000000"/>
          <w:u w:color="000000"/>
          <w:lang w:val="es-ES_tradnl" w:eastAsia="es-ES"/>
        </w:rPr>
        <w:t>afirmó</w:t>
      </w:r>
      <w:r w:rsidR="00D075FE" w:rsidRPr="00DD64C4">
        <w:rPr>
          <w:rFonts w:ascii="Arial" w:hAnsi="Arial" w:cs="Arial Unicode MS"/>
          <w:color w:val="000000"/>
          <w:u w:color="000000"/>
          <w:lang w:val="es-ES_tradnl" w:eastAsia="es-ES"/>
        </w:rPr>
        <w:t xml:space="preserve"> el </w:t>
      </w:r>
      <w:r w:rsidRPr="00DD64C4">
        <w:rPr>
          <w:rFonts w:ascii="Arial" w:hAnsi="Arial" w:cs="Arial Unicode MS"/>
          <w:color w:val="000000"/>
          <w:u w:color="000000"/>
          <w:lang w:val="es-ES_tradnl" w:eastAsia="es-ES"/>
        </w:rPr>
        <w:t xml:space="preserve"> </w:t>
      </w:r>
      <w:r w:rsidR="003F0CAC" w:rsidRPr="00DD64C4">
        <w:rPr>
          <w:rFonts w:ascii="Arial" w:hAnsi="Arial" w:cs="Arial Unicode MS"/>
          <w:color w:val="000000"/>
          <w:u w:color="000000"/>
          <w:lang w:val="es-ES_tradnl" w:eastAsia="es-ES"/>
        </w:rPr>
        <w:t>director gerente</w:t>
      </w:r>
      <w:r w:rsidRPr="00DD64C4">
        <w:rPr>
          <w:rFonts w:ascii="Arial" w:hAnsi="Arial" w:cs="Arial Unicode MS"/>
          <w:color w:val="000000"/>
          <w:u w:color="000000"/>
          <w:lang w:val="es-ES_tradnl" w:eastAsia="es-ES"/>
        </w:rPr>
        <w:t xml:space="preserve"> de la </w:t>
      </w:r>
      <w:r w:rsidR="003F0CAC" w:rsidRPr="00DD64C4">
        <w:rPr>
          <w:rFonts w:ascii="Arial" w:hAnsi="Arial" w:cs="Arial Unicode MS"/>
          <w:color w:val="000000"/>
          <w:u w:color="000000"/>
          <w:lang w:val="es-ES_tradnl" w:eastAsia="es-ES"/>
        </w:rPr>
        <w:t>Nuevo Futuro</w:t>
      </w:r>
      <w:r w:rsidR="00D075FE" w:rsidRPr="00DD64C4">
        <w:rPr>
          <w:rFonts w:ascii="Arial" w:hAnsi="Arial" w:cs="Arial Unicode MS"/>
          <w:color w:val="000000"/>
          <w:u w:color="000000"/>
          <w:lang w:val="es-ES_tradnl" w:eastAsia="es-ES"/>
        </w:rPr>
        <w:t xml:space="preserve">, </w:t>
      </w:r>
      <w:r w:rsidR="003F0CAC" w:rsidRPr="00DD64C4">
        <w:rPr>
          <w:rFonts w:ascii="Arial" w:hAnsi="Arial" w:cs="Arial Unicode MS"/>
          <w:color w:val="000000"/>
          <w:u w:color="000000"/>
          <w:lang w:val="es-ES_tradnl" w:eastAsia="es-ES"/>
        </w:rPr>
        <w:t xml:space="preserve">Antonio Sánchez </w:t>
      </w:r>
      <w:proofErr w:type="spellStart"/>
      <w:r w:rsidR="003F0CAC" w:rsidRPr="00DD64C4">
        <w:rPr>
          <w:rFonts w:ascii="Arial" w:hAnsi="Arial" w:cs="Arial Unicode MS"/>
          <w:color w:val="000000"/>
          <w:u w:color="000000"/>
          <w:lang w:val="es-ES_tradnl" w:eastAsia="es-ES"/>
        </w:rPr>
        <w:t>Alconchel</w:t>
      </w:r>
      <w:proofErr w:type="spellEnd"/>
      <w:r w:rsidR="00D075FE" w:rsidRPr="00DD64C4">
        <w:rPr>
          <w:rFonts w:ascii="Arial" w:hAnsi="Arial" w:cs="Arial Unicode MS"/>
          <w:color w:val="000000"/>
          <w:u w:color="000000"/>
          <w:lang w:val="es-ES_tradnl" w:eastAsia="es-ES"/>
        </w:rPr>
        <w:t>.</w:t>
      </w:r>
    </w:p>
    <w:p w:rsidR="004871F3" w:rsidRPr="00DD64C4" w:rsidRDefault="004871F3" w:rsidP="00D075FE">
      <w:pPr>
        <w:tabs>
          <w:tab w:val="left" w:pos="3600"/>
        </w:tabs>
        <w:jc w:val="both"/>
        <w:rPr>
          <w:rFonts w:ascii="Arial" w:hAnsi="Arial" w:cs="Arial Unicode MS"/>
          <w:color w:val="000000"/>
          <w:u w:color="000000"/>
          <w:lang w:val="es-ES_tradnl" w:eastAsia="es-ES"/>
        </w:rPr>
      </w:pPr>
    </w:p>
    <w:p w:rsidR="004871F3" w:rsidRPr="00D075FE" w:rsidRDefault="00985E19" w:rsidP="00D075FE">
      <w:pPr>
        <w:tabs>
          <w:tab w:val="left" w:pos="3600"/>
        </w:tabs>
        <w:jc w:val="both"/>
        <w:rPr>
          <w:rFonts w:ascii="Arial" w:hAnsi="Arial" w:cs="Arial Unicode MS"/>
          <w:b/>
          <w:color w:val="000000"/>
          <w:u w:color="000000"/>
          <w:lang w:val="es-ES_tradnl" w:eastAsia="es-ES"/>
        </w:rPr>
      </w:pPr>
      <w:r w:rsidRPr="00DD64C4">
        <w:rPr>
          <w:rFonts w:ascii="Arial" w:hAnsi="Arial" w:cs="Arial Unicode MS"/>
          <w:b/>
          <w:color w:val="000000"/>
          <w:u w:color="000000"/>
          <w:lang w:val="es-ES_tradnl" w:eastAsia="es-ES"/>
        </w:rPr>
        <w:t xml:space="preserve">Sobre </w:t>
      </w:r>
      <w:r w:rsidR="00D075FE" w:rsidRPr="00DD64C4">
        <w:rPr>
          <w:rFonts w:ascii="Arial" w:hAnsi="Arial" w:cs="Arial Unicode MS"/>
          <w:b/>
          <w:color w:val="000000"/>
          <w:u w:color="000000"/>
          <w:lang w:val="es-ES_tradnl" w:eastAsia="es-ES"/>
        </w:rPr>
        <w:t>Evos Algeciras</w:t>
      </w:r>
      <w:r w:rsidR="00D075FE" w:rsidRPr="00D075FE">
        <w:rPr>
          <w:rFonts w:ascii="Arial" w:hAnsi="Arial" w:cs="Arial Unicode MS"/>
          <w:b/>
          <w:color w:val="000000"/>
          <w:u w:color="000000"/>
          <w:lang w:val="es-ES_tradnl" w:eastAsia="es-ES"/>
        </w:rPr>
        <w:t xml:space="preserve"> </w:t>
      </w:r>
    </w:p>
    <w:p w:rsidR="00D075FE" w:rsidRDefault="00D075FE" w:rsidP="00D075FE">
      <w:pPr>
        <w:tabs>
          <w:tab w:val="left" w:pos="3600"/>
        </w:tabs>
        <w:jc w:val="both"/>
        <w:rPr>
          <w:rFonts w:ascii="Arial" w:hAnsi="Arial" w:cs="Arial Unicode MS"/>
          <w:color w:val="000000"/>
          <w:u w:color="000000"/>
          <w:lang w:val="es-ES_tradnl" w:eastAsia="es-ES"/>
        </w:rPr>
      </w:pPr>
    </w:p>
    <w:p w:rsidR="00244003" w:rsidRDefault="00244003" w:rsidP="00244003">
      <w:pPr>
        <w:jc w:val="both"/>
        <w:rPr>
          <w:rFonts w:ascii="Arial" w:hAnsi="Arial" w:cs="Arial Unicode MS"/>
          <w:color w:val="000000"/>
          <w:u w:color="000000"/>
          <w:lang w:val="es-ES_tradnl" w:eastAsia="es-ES"/>
        </w:rPr>
      </w:pPr>
      <w:r w:rsidRPr="00244003">
        <w:rPr>
          <w:rFonts w:ascii="Arial" w:hAnsi="Arial" w:cs="Arial Unicode MS"/>
          <w:color w:val="000000"/>
          <w:u w:color="000000"/>
          <w:lang w:val="es-ES_tradnl" w:eastAsia="es-ES"/>
        </w:rPr>
        <w:t>Evos es una empresa internacional e independient</w:t>
      </w:r>
      <w:r>
        <w:rPr>
          <w:rFonts w:ascii="Arial" w:hAnsi="Arial" w:cs="Arial Unicode MS"/>
          <w:color w:val="000000"/>
          <w:u w:color="000000"/>
          <w:lang w:val="es-ES_tradnl" w:eastAsia="es-ES"/>
        </w:rPr>
        <w:t>e de almacenamiento de energía que opera con</w:t>
      </w:r>
      <w:r w:rsidRPr="00244003">
        <w:rPr>
          <w:rFonts w:ascii="Arial" w:hAnsi="Arial" w:cs="Arial Unicode MS"/>
          <w:color w:val="000000"/>
          <w:u w:color="000000"/>
          <w:lang w:val="es-ES_tradnl" w:eastAsia="es-ES"/>
        </w:rPr>
        <w:t xml:space="preserve"> una red de terminales de tanques </w:t>
      </w:r>
      <w:proofErr w:type="spellStart"/>
      <w:r w:rsidRPr="00244003">
        <w:rPr>
          <w:rFonts w:ascii="Arial" w:hAnsi="Arial" w:cs="Arial Unicode MS"/>
          <w:color w:val="000000"/>
          <w:u w:color="000000"/>
          <w:lang w:val="es-ES_tradnl" w:eastAsia="es-ES"/>
        </w:rPr>
        <w:t>premium</w:t>
      </w:r>
      <w:proofErr w:type="spellEnd"/>
      <w:r w:rsidRPr="00244003">
        <w:rPr>
          <w:rFonts w:ascii="Arial" w:hAnsi="Arial" w:cs="Arial Unicode MS"/>
          <w:color w:val="000000"/>
          <w:u w:color="000000"/>
          <w:lang w:val="es-ES_tradnl" w:eastAsia="es-ES"/>
        </w:rPr>
        <w:t xml:space="preserve"> con una capacidad de almacenamiento combinada de 2.5 millones de m</w:t>
      </w:r>
      <w:r w:rsidRPr="00244003">
        <w:rPr>
          <w:rFonts w:ascii="Arial" w:hAnsi="Arial" w:cs="Arial Unicode MS"/>
          <w:color w:val="000000"/>
          <w:u w:color="000000"/>
          <w:vertAlign w:val="superscript"/>
          <w:lang w:val="es-ES_tradnl" w:eastAsia="es-ES"/>
        </w:rPr>
        <w:t>3</w:t>
      </w:r>
      <w:r>
        <w:rPr>
          <w:rFonts w:ascii="Arial" w:hAnsi="Arial" w:cs="Arial Unicode MS"/>
          <w:color w:val="000000"/>
          <w:u w:color="000000"/>
          <w:vertAlign w:val="superscript"/>
          <w:lang w:val="es-ES_tradnl" w:eastAsia="es-ES"/>
        </w:rPr>
        <w:t xml:space="preserve"> </w:t>
      </w:r>
      <w:r>
        <w:rPr>
          <w:rFonts w:ascii="Arial" w:hAnsi="Arial" w:cs="Arial Unicode MS"/>
          <w:color w:val="000000"/>
          <w:u w:color="000000"/>
          <w:lang w:val="es-ES_tradnl" w:eastAsia="es-ES"/>
        </w:rPr>
        <w:t xml:space="preserve"> localizadas en Holanda (Ámsterdam y Rotterdam), Alemania (Hamburgo) y España (Algeciras). </w:t>
      </w:r>
    </w:p>
    <w:p w:rsidR="00244003" w:rsidRDefault="00244003" w:rsidP="00D075FE">
      <w:pPr>
        <w:tabs>
          <w:tab w:val="left" w:pos="3600"/>
        </w:tabs>
        <w:jc w:val="both"/>
        <w:rPr>
          <w:rFonts w:ascii="Arial" w:hAnsi="Arial" w:cs="Arial Unicode MS"/>
          <w:color w:val="000000"/>
          <w:u w:color="000000"/>
          <w:lang w:val="es-ES_tradnl" w:eastAsia="es-ES"/>
        </w:rPr>
      </w:pPr>
      <w:r>
        <w:rPr>
          <w:rFonts w:ascii="Arial" w:hAnsi="Arial" w:cs="Arial Unicode MS"/>
          <w:color w:val="000000"/>
          <w:u w:color="000000"/>
          <w:lang w:val="es-ES_tradnl" w:eastAsia="es-ES"/>
        </w:rPr>
        <w:t xml:space="preserve"> </w:t>
      </w:r>
    </w:p>
    <w:p w:rsidR="00D075FE" w:rsidRDefault="00244003" w:rsidP="00D075FE">
      <w:pPr>
        <w:tabs>
          <w:tab w:val="left" w:pos="3600"/>
        </w:tabs>
        <w:jc w:val="both"/>
        <w:rPr>
          <w:rFonts w:ascii="Arial" w:hAnsi="Arial" w:cs="Arial Unicode MS"/>
          <w:color w:val="000000"/>
          <w:u w:color="000000"/>
          <w:lang w:val="es-ES_tradnl" w:eastAsia="es-ES"/>
        </w:rPr>
      </w:pPr>
      <w:r>
        <w:rPr>
          <w:rFonts w:ascii="Arial" w:hAnsi="Arial" w:cs="Arial Unicode MS"/>
          <w:color w:val="000000"/>
          <w:u w:color="000000"/>
          <w:lang w:val="es-ES_tradnl" w:eastAsia="es-ES"/>
        </w:rPr>
        <w:t xml:space="preserve">La terminal de Evos  en Algeciras se ubica </w:t>
      </w:r>
      <w:r w:rsidR="00D075FE" w:rsidRPr="00D075FE">
        <w:rPr>
          <w:rFonts w:ascii="Arial" w:hAnsi="Arial" w:cs="Arial Unicode MS"/>
          <w:color w:val="000000"/>
          <w:u w:color="000000"/>
          <w:lang w:val="es-ES_tradnl" w:eastAsia="es-ES"/>
        </w:rPr>
        <w:t xml:space="preserve">en el </w:t>
      </w:r>
      <w:r>
        <w:rPr>
          <w:rFonts w:ascii="Arial" w:hAnsi="Arial" w:cs="Arial Unicode MS"/>
          <w:color w:val="000000"/>
          <w:u w:color="000000"/>
          <w:lang w:val="es-ES_tradnl" w:eastAsia="es-ES"/>
        </w:rPr>
        <w:t xml:space="preserve">enclave </w:t>
      </w:r>
      <w:r w:rsidR="00D075FE" w:rsidRPr="00D075FE">
        <w:rPr>
          <w:rFonts w:ascii="Arial" w:hAnsi="Arial" w:cs="Arial Unicode MS"/>
          <w:color w:val="000000"/>
          <w:u w:color="000000"/>
          <w:lang w:val="es-ES_tradnl" w:eastAsia="es-ES"/>
        </w:rPr>
        <w:t xml:space="preserve">estratégico </w:t>
      </w:r>
      <w:r>
        <w:rPr>
          <w:rFonts w:ascii="Arial" w:hAnsi="Arial" w:cs="Arial Unicode MS"/>
          <w:color w:val="000000"/>
          <w:u w:color="000000"/>
          <w:lang w:val="es-ES_tradnl" w:eastAsia="es-ES"/>
        </w:rPr>
        <w:t xml:space="preserve">del </w:t>
      </w:r>
      <w:r w:rsidR="00D075FE" w:rsidRPr="00D075FE">
        <w:rPr>
          <w:rFonts w:ascii="Arial" w:hAnsi="Arial" w:cs="Arial Unicode MS"/>
          <w:color w:val="000000"/>
          <w:u w:color="000000"/>
          <w:lang w:val="es-ES_tradnl" w:eastAsia="es-ES"/>
        </w:rPr>
        <w:t xml:space="preserve">Estrecho de Gibraltar, que conecta Europa y África. </w:t>
      </w:r>
      <w:r>
        <w:rPr>
          <w:rFonts w:ascii="Arial" w:hAnsi="Arial" w:cs="Arial Unicode MS"/>
          <w:color w:val="000000"/>
          <w:u w:color="000000"/>
          <w:lang w:val="es-ES_tradnl" w:eastAsia="es-ES"/>
        </w:rPr>
        <w:t xml:space="preserve">Evos Algeciras está formada por un equipo de </w:t>
      </w:r>
      <w:r w:rsidR="00D075FE" w:rsidRPr="00D075FE">
        <w:rPr>
          <w:rFonts w:ascii="Arial" w:hAnsi="Arial" w:cs="Arial Unicode MS"/>
          <w:color w:val="000000"/>
          <w:u w:color="000000"/>
          <w:lang w:val="es-ES_tradnl" w:eastAsia="es-ES"/>
        </w:rPr>
        <w:t xml:space="preserve"> profesionales comprometidos que se centran en crear </w:t>
      </w:r>
      <w:r w:rsidR="00D075FE" w:rsidRPr="00244003">
        <w:rPr>
          <w:rFonts w:ascii="Arial" w:hAnsi="Arial" w:cs="Arial Unicode MS"/>
          <w:i/>
          <w:color w:val="000000"/>
          <w:u w:color="000000"/>
          <w:lang w:val="es-ES_tradnl" w:eastAsia="es-ES"/>
        </w:rPr>
        <w:t xml:space="preserve">Business </w:t>
      </w:r>
      <w:proofErr w:type="spellStart"/>
      <w:r w:rsidR="00D075FE" w:rsidRPr="00244003">
        <w:rPr>
          <w:rFonts w:ascii="Arial" w:hAnsi="Arial" w:cs="Arial Unicode MS"/>
          <w:i/>
          <w:color w:val="000000"/>
          <w:u w:color="000000"/>
          <w:lang w:val="es-ES_tradnl" w:eastAsia="es-ES"/>
        </w:rPr>
        <w:t>Flow</w:t>
      </w:r>
      <w:proofErr w:type="spellEnd"/>
      <w:r>
        <w:rPr>
          <w:rFonts w:ascii="Arial" w:hAnsi="Arial" w:cs="Arial Unicode MS"/>
          <w:color w:val="000000"/>
          <w:u w:color="000000"/>
          <w:lang w:val="es-ES_tradnl" w:eastAsia="es-ES"/>
        </w:rPr>
        <w:t xml:space="preserve"> </w:t>
      </w:r>
      <w:r w:rsidR="00D075FE" w:rsidRPr="00D075FE">
        <w:rPr>
          <w:rFonts w:ascii="Arial" w:hAnsi="Arial" w:cs="Arial Unicode MS"/>
          <w:color w:val="000000"/>
          <w:u w:color="000000"/>
          <w:lang w:val="es-ES_tradnl" w:eastAsia="es-ES"/>
        </w:rPr>
        <w:t xml:space="preserve">(Flujo del negocio), asegurando una cadena de suministro sin interrupciones para </w:t>
      </w:r>
      <w:r>
        <w:rPr>
          <w:rFonts w:ascii="Arial" w:hAnsi="Arial" w:cs="Arial Unicode MS"/>
          <w:color w:val="000000"/>
          <w:u w:color="000000"/>
          <w:lang w:val="es-ES_tradnl" w:eastAsia="es-ES"/>
        </w:rPr>
        <w:t>generar</w:t>
      </w:r>
      <w:r w:rsidR="00D075FE" w:rsidRPr="00D075FE">
        <w:rPr>
          <w:rFonts w:ascii="Arial" w:hAnsi="Arial" w:cs="Arial Unicode MS"/>
          <w:color w:val="000000"/>
          <w:u w:color="000000"/>
          <w:lang w:val="es-ES_tradnl" w:eastAsia="es-ES"/>
        </w:rPr>
        <w:t xml:space="preserve"> oportunidades para </w:t>
      </w:r>
      <w:r>
        <w:rPr>
          <w:rFonts w:ascii="Arial" w:hAnsi="Arial" w:cs="Arial Unicode MS"/>
          <w:color w:val="000000"/>
          <w:u w:color="000000"/>
          <w:lang w:val="es-ES_tradnl" w:eastAsia="es-ES"/>
        </w:rPr>
        <w:t xml:space="preserve">sus clientes como </w:t>
      </w:r>
      <w:r w:rsidR="00D075FE" w:rsidRPr="00D075FE">
        <w:rPr>
          <w:rFonts w:ascii="Arial" w:hAnsi="Arial" w:cs="Arial Unicode MS"/>
          <w:color w:val="000000"/>
          <w:u w:color="000000"/>
          <w:lang w:val="es-ES_tradnl" w:eastAsia="es-ES"/>
        </w:rPr>
        <w:t xml:space="preserve">socio </w:t>
      </w:r>
      <w:r>
        <w:rPr>
          <w:rFonts w:ascii="Arial" w:hAnsi="Arial" w:cs="Arial Unicode MS"/>
          <w:color w:val="000000"/>
          <w:u w:color="000000"/>
          <w:lang w:val="es-ES_tradnl" w:eastAsia="es-ES"/>
        </w:rPr>
        <w:t xml:space="preserve">de confianza </w:t>
      </w:r>
      <w:r w:rsidR="00D075FE" w:rsidRPr="00D075FE">
        <w:rPr>
          <w:rFonts w:ascii="Arial" w:hAnsi="Arial" w:cs="Arial Unicode MS"/>
          <w:color w:val="000000"/>
          <w:u w:color="000000"/>
          <w:lang w:val="es-ES_tradnl" w:eastAsia="es-ES"/>
        </w:rPr>
        <w:t>y flexib</w:t>
      </w:r>
      <w:r>
        <w:rPr>
          <w:rFonts w:ascii="Arial" w:hAnsi="Arial" w:cs="Arial Unicode MS"/>
          <w:color w:val="000000"/>
          <w:u w:color="000000"/>
          <w:lang w:val="es-ES_tradnl" w:eastAsia="es-ES"/>
        </w:rPr>
        <w:t xml:space="preserve">le que garantiza y anticipa sus </w:t>
      </w:r>
      <w:r w:rsidR="00D075FE" w:rsidRPr="00D075FE">
        <w:rPr>
          <w:rFonts w:ascii="Arial" w:hAnsi="Arial" w:cs="Arial Unicode MS"/>
          <w:color w:val="000000"/>
          <w:u w:color="000000"/>
          <w:lang w:val="es-ES_tradnl" w:eastAsia="es-ES"/>
        </w:rPr>
        <w:t>necesidades para brindar un excelente servicio.</w:t>
      </w:r>
    </w:p>
    <w:p w:rsidR="00244003" w:rsidRDefault="00244003" w:rsidP="00D075FE">
      <w:pPr>
        <w:tabs>
          <w:tab w:val="left" w:pos="3600"/>
        </w:tabs>
        <w:jc w:val="both"/>
        <w:rPr>
          <w:rFonts w:ascii="Arial" w:hAnsi="Arial" w:cs="Arial Unicode MS"/>
          <w:color w:val="000000"/>
          <w:u w:color="000000"/>
          <w:lang w:val="es-ES_tradnl" w:eastAsia="es-ES"/>
        </w:rPr>
      </w:pPr>
    </w:p>
    <w:p w:rsidR="004871F3" w:rsidRDefault="003F0CAC" w:rsidP="00D075FE">
      <w:pPr>
        <w:tabs>
          <w:tab w:val="left" w:pos="3600"/>
        </w:tabs>
        <w:jc w:val="both"/>
        <w:rPr>
          <w:rFonts w:ascii="Arial" w:hAnsi="Arial" w:cs="Arial Unicode MS"/>
          <w:color w:val="000000"/>
          <w:u w:color="000000"/>
          <w:lang w:val="es-ES_tradnl" w:eastAsia="es-ES"/>
        </w:rPr>
      </w:pPr>
      <w:r>
        <w:rPr>
          <w:rFonts w:ascii="Arial" w:hAnsi="Arial" w:cs="Arial Unicode MS"/>
          <w:b/>
          <w:color w:val="000000"/>
          <w:u w:color="000000"/>
          <w:lang w:val="es-ES_tradnl" w:eastAsia="es-ES"/>
        </w:rPr>
        <w:t>S</w:t>
      </w:r>
      <w:r w:rsidR="00244003" w:rsidRPr="00244003">
        <w:rPr>
          <w:rFonts w:ascii="Arial" w:hAnsi="Arial" w:cs="Arial Unicode MS"/>
          <w:b/>
          <w:color w:val="000000"/>
          <w:u w:color="000000"/>
          <w:lang w:val="es-ES_tradnl" w:eastAsia="es-ES"/>
        </w:rPr>
        <w:t xml:space="preserve">obre </w:t>
      </w:r>
      <w:r w:rsidR="00317464">
        <w:rPr>
          <w:rFonts w:ascii="Arial" w:hAnsi="Arial" w:cs="Arial Unicode MS"/>
          <w:b/>
          <w:color w:val="000000"/>
          <w:u w:color="000000"/>
          <w:lang w:val="es-ES_tradnl" w:eastAsia="es-ES"/>
        </w:rPr>
        <w:t xml:space="preserve">Nuevo Futuro </w:t>
      </w:r>
      <w:r>
        <w:rPr>
          <w:rFonts w:ascii="Arial" w:hAnsi="Arial" w:cs="Arial Unicode MS"/>
          <w:b/>
          <w:color w:val="000000"/>
          <w:u w:color="000000"/>
          <w:lang w:val="es-ES_tradnl" w:eastAsia="es-ES"/>
        </w:rPr>
        <w:t>en el Campo de Gibraltar</w:t>
      </w:r>
    </w:p>
    <w:p w:rsidR="00317464" w:rsidRDefault="00317464" w:rsidP="00317464">
      <w:pPr>
        <w:tabs>
          <w:tab w:val="left" w:pos="3600"/>
        </w:tabs>
        <w:jc w:val="both"/>
        <w:rPr>
          <w:rFonts w:ascii="Arial" w:hAnsi="Arial" w:cs="Arial Unicode MS"/>
          <w:color w:val="000000"/>
          <w:u w:color="000000"/>
          <w:lang w:val="es-ES_tradnl" w:eastAsia="es-ES"/>
        </w:rPr>
      </w:pPr>
    </w:p>
    <w:p w:rsidR="00317464" w:rsidRPr="00317464" w:rsidRDefault="00317464" w:rsidP="00317464">
      <w:pPr>
        <w:tabs>
          <w:tab w:val="left" w:pos="3600"/>
        </w:tabs>
        <w:jc w:val="both"/>
        <w:rPr>
          <w:rFonts w:ascii="Arial" w:hAnsi="Arial" w:cs="Arial Unicode MS"/>
          <w:color w:val="000000"/>
          <w:u w:color="000000"/>
          <w:lang w:val="es-ES_tradnl" w:eastAsia="es-ES"/>
        </w:rPr>
      </w:pPr>
      <w:r w:rsidRPr="00317464">
        <w:rPr>
          <w:rFonts w:ascii="Arial" w:hAnsi="Arial" w:cs="Arial Unicode MS"/>
          <w:color w:val="000000"/>
          <w:u w:color="000000"/>
          <w:lang w:val="es-ES_tradnl" w:eastAsia="es-ES"/>
        </w:rPr>
        <w:t>La Asociación de Hogares de Niños Privados de Ambien</w:t>
      </w:r>
      <w:r>
        <w:rPr>
          <w:rFonts w:ascii="Arial" w:hAnsi="Arial" w:cs="Arial Unicode MS"/>
          <w:color w:val="000000"/>
          <w:u w:color="000000"/>
          <w:lang w:val="es-ES_tradnl" w:eastAsia="es-ES"/>
        </w:rPr>
        <w:t xml:space="preserve">te Familiar Nuevo Futuro en el Campo de Gibraltar, con </w:t>
      </w:r>
      <w:r w:rsidRPr="00317464">
        <w:rPr>
          <w:rFonts w:ascii="Arial" w:hAnsi="Arial" w:cs="Arial Unicode MS"/>
          <w:color w:val="000000"/>
          <w:u w:color="000000"/>
          <w:lang w:val="es-ES_tradnl" w:eastAsia="es-ES"/>
        </w:rPr>
        <w:t xml:space="preserve">sede social sita en La Línea de la Concepción, </w:t>
      </w:r>
      <w:r>
        <w:rPr>
          <w:rFonts w:ascii="Arial" w:hAnsi="Arial" w:cs="Arial Unicode MS"/>
          <w:color w:val="000000"/>
          <w:u w:color="000000"/>
          <w:lang w:val="es-ES_tradnl" w:eastAsia="es-ES"/>
        </w:rPr>
        <w:t xml:space="preserve">tiene como </w:t>
      </w:r>
      <w:r w:rsidRPr="00317464">
        <w:rPr>
          <w:rFonts w:ascii="Arial" w:hAnsi="Arial" w:cs="Arial Unicode MS"/>
          <w:color w:val="000000"/>
          <w:u w:color="000000"/>
          <w:lang w:val="es-ES_tradnl" w:eastAsia="es-ES"/>
        </w:rPr>
        <w:t>objet</w:t>
      </w:r>
      <w:r>
        <w:rPr>
          <w:rFonts w:ascii="Arial" w:hAnsi="Arial" w:cs="Arial Unicode MS"/>
          <w:color w:val="000000"/>
          <w:u w:color="000000"/>
          <w:lang w:val="es-ES_tradnl" w:eastAsia="es-ES"/>
        </w:rPr>
        <w:t xml:space="preserve">ivo principal </w:t>
      </w:r>
      <w:r w:rsidRPr="00317464">
        <w:rPr>
          <w:rFonts w:ascii="Arial" w:hAnsi="Arial" w:cs="Arial Unicode MS"/>
          <w:color w:val="000000"/>
          <w:u w:color="000000"/>
          <w:lang w:val="es-ES_tradnl" w:eastAsia="es-ES"/>
        </w:rPr>
        <w:t>la ge</w:t>
      </w:r>
      <w:r>
        <w:rPr>
          <w:rFonts w:ascii="Arial" w:hAnsi="Arial" w:cs="Arial Unicode MS"/>
          <w:color w:val="000000"/>
          <w:u w:color="000000"/>
          <w:lang w:val="es-ES_tradnl" w:eastAsia="es-ES"/>
        </w:rPr>
        <w:t xml:space="preserve">stión a través de Centros, del acogimiento residencial de menores </w:t>
      </w:r>
      <w:r w:rsidRPr="00317464">
        <w:rPr>
          <w:rFonts w:ascii="Arial" w:hAnsi="Arial" w:cs="Arial Unicode MS"/>
          <w:color w:val="000000"/>
          <w:u w:color="000000"/>
          <w:lang w:val="es-ES_tradnl" w:eastAsia="es-ES"/>
        </w:rPr>
        <w:t>para el desarrollo de la medida de tutela o guarda,</w:t>
      </w:r>
      <w:r>
        <w:rPr>
          <w:rFonts w:ascii="Arial" w:hAnsi="Arial" w:cs="Arial Unicode MS"/>
          <w:color w:val="000000"/>
          <w:u w:color="000000"/>
          <w:lang w:val="es-ES_tradnl" w:eastAsia="es-ES"/>
        </w:rPr>
        <w:t xml:space="preserve"> con el fin de ofrecer a niños y </w:t>
      </w:r>
      <w:r w:rsidRPr="00317464">
        <w:rPr>
          <w:rFonts w:ascii="Arial" w:hAnsi="Arial" w:cs="Arial Unicode MS"/>
          <w:color w:val="000000"/>
          <w:u w:color="000000"/>
          <w:lang w:val="es-ES_tradnl" w:eastAsia="es-ES"/>
        </w:rPr>
        <w:t>niñ</w:t>
      </w:r>
      <w:r>
        <w:rPr>
          <w:rFonts w:ascii="Arial" w:hAnsi="Arial" w:cs="Arial Unicode MS"/>
          <w:color w:val="000000"/>
          <w:u w:color="000000"/>
          <w:lang w:val="es-ES_tradnl" w:eastAsia="es-ES"/>
        </w:rPr>
        <w:t>as, adolescentes y jóvenes una atención integral y de c</w:t>
      </w:r>
      <w:r w:rsidRPr="00317464">
        <w:rPr>
          <w:rFonts w:ascii="Arial" w:hAnsi="Arial" w:cs="Arial Unicode MS"/>
          <w:color w:val="000000"/>
          <w:u w:color="000000"/>
          <w:lang w:val="es-ES_tradnl" w:eastAsia="es-ES"/>
        </w:rPr>
        <w:t>alidad.</w:t>
      </w:r>
    </w:p>
    <w:p w:rsidR="00317464" w:rsidRPr="00317464" w:rsidRDefault="00317464" w:rsidP="00317464">
      <w:pPr>
        <w:tabs>
          <w:tab w:val="left" w:pos="3600"/>
        </w:tabs>
        <w:jc w:val="both"/>
        <w:rPr>
          <w:rFonts w:ascii="Arial" w:hAnsi="Arial" w:cs="Arial Unicode MS"/>
          <w:color w:val="000000"/>
          <w:u w:color="000000"/>
          <w:lang w:val="es-ES_tradnl" w:eastAsia="es-ES"/>
        </w:rPr>
      </w:pPr>
    </w:p>
    <w:p w:rsidR="00317464" w:rsidRDefault="00AD7D39" w:rsidP="00D075FE">
      <w:pPr>
        <w:tabs>
          <w:tab w:val="left" w:pos="3600"/>
        </w:tabs>
        <w:jc w:val="both"/>
        <w:rPr>
          <w:rFonts w:ascii="Arial" w:hAnsi="Arial" w:cs="Arial Unicode MS"/>
          <w:color w:val="000000"/>
          <w:u w:color="000000"/>
          <w:lang w:val="es-ES_tradnl" w:eastAsia="es-ES"/>
        </w:rPr>
      </w:pPr>
      <w:r>
        <w:rPr>
          <w:rFonts w:ascii="Arial" w:hAnsi="Arial" w:cs="Arial Unicode MS"/>
          <w:color w:val="000000"/>
          <w:u w:color="000000"/>
          <w:lang w:val="es-ES_tradnl" w:eastAsia="es-ES"/>
        </w:rPr>
        <w:t>En la actualidad la</w:t>
      </w:r>
      <w:r w:rsidR="00317464" w:rsidRPr="00317464">
        <w:rPr>
          <w:rFonts w:ascii="Arial" w:hAnsi="Arial" w:cs="Arial Unicode MS"/>
          <w:color w:val="000000"/>
          <w:u w:color="000000"/>
          <w:lang w:val="es-ES_tradnl" w:eastAsia="es-ES"/>
        </w:rPr>
        <w:t xml:space="preserve"> organización atiende a menores de protección en la </w:t>
      </w:r>
      <w:r>
        <w:rPr>
          <w:rFonts w:ascii="Arial" w:hAnsi="Arial" w:cs="Arial Unicode MS"/>
          <w:color w:val="000000"/>
          <w:u w:color="000000"/>
          <w:lang w:val="es-ES_tradnl" w:eastAsia="es-ES"/>
        </w:rPr>
        <w:t xml:space="preserve">comarca del Campo de Gibraltar. </w:t>
      </w:r>
      <w:r w:rsidR="00317464" w:rsidRPr="00317464">
        <w:rPr>
          <w:rFonts w:ascii="Arial" w:hAnsi="Arial" w:cs="Arial Unicode MS"/>
          <w:color w:val="000000"/>
          <w:u w:color="000000"/>
          <w:lang w:val="es-ES_tradnl" w:eastAsia="es-ES"/>
        </w:rPr>
        <w:t>Otro de los pilares de la intervención social que realiza es el trab</w:t>
      </w:r>
      <w:r>
        <w:rPr>
          <w:rFonts w:ascii="Arial" w:hAnsi="Arial" w:cs="Arial Unicode MS"/>
          <w:color w:val="000000"/>
          <w:u w:color="000000"/>
          <w:lang w:val="es-ES_tradnl" w:eastAsia="es-ES"/>
        </w:rPr>
        <w:t xml:space="preserve">ajo con familias. La finalidad </w:t>
      </w:r>
      <w:r w:rsidR="00317464" w:rsidRPr="00317464">
        <w:rPr>
          <w:rFonts w:ascii="Arial" w:hAnsi="Arial" w:cs="Arial Unicode MS"/>
          <w:color w:val="000000"/>
          <w:u w:color="000000"/>
          <w:lang w:val="es-ES_tradnl" w:eastAsia="es-ES"/>
        </w:rPr>
        <w:t xml:space="preserve">es apoyar y reestructurar el funcionamiento </w:t>
      </w:r>
      <w:r w:rsidR="00317464" w:rsidRPr="00317464">
        <w:rPr>
          <w:rFonts w:ascii="Arial" w:hAnsi="Arial" w:cs="Arial Unicode MS"/>
          <w:color w:val="000000"/>
          <w:u w:color="000000"/>
          <w:lang w:val="es-ES_tradnl" w:eastAsia="es-ES"/>
        </w:rPr>
        <w:lastRenderedPageBreak/>
        <w:t>familiar promoviendo el desarrollo</w:t>
      </w:r>
      <w:r w:rsidR="007A7DC6">
        <w:rPr>
          <w:rFonts w:ascii="Arial" w:hAnsi="Arial" w:cs="Arial Unicode MS"/>
          <w:color w:val="000000"/>
          <w:u w:color="000000"/>
          <w:lang w:val="es-ES_tradnl" w:eastAsia="es-ES"/>
        </w:rPr>
        <w:t xml:space="preserve"> social y emocional</w:t>
      </w:r>
      <w:r w:rsidR="00317464" w:rsidRPr="00317464">
        <w:rPr>
          <w:rFonts w:ascii="Arial" w:hAnsi="Arial" w:cs="Arial Unicode MS"/>
          <w:color w:val="000000"/>
          <w:u w:color="000000"/>
          <w:lang w:val="es-ES_tradnl" w:eastAsia="es-ES"/>
        </w:rPr>
        <w:t xml:space="preserve"> de individuos que evite</w:t>
      </w:r>
      <w:r w:rsidR="007A7DC6">
        <w:rPr>
          <w:rFonts w:ascii="Arial" w:hAnsi="Arial" w:cs="Arial Unicode MS"/>
          <w:color w:val="000000"/>
          <w:u w:color="000000"/>
          <w:lang w:val="es-ES_tradnl" w:eastAsia="es-ES"/>
        </w:rPr>
        <w:t xml:space="preserve"> las situaciones de desarraigo </w:t>
      </w:r>
      <w:r w:rsidR="00317464" w:rsidRPr="00317464">
        <w:rPr>
          <w:rFonts w:ascii="Arial" w:hAnsi="Arial" w:cs="Arial Unicode MS"/>
          <w:color w:val="000000"/>
          <w:u w:color="000000"/>
          <w:lang w:val="es-ES_tradnl" w:eastAsia="es-ES"/>
        </w:rPr>
        <w:t xml:space="preserve">y las conductas </w:t>
      </w:r>
      <w:proofErr w:type="spellStart"/>
      <w:r w:rsidR="00317464" w:rsidRPr="00317464">
        <w:rPr>
          <w:rFonts w:ascii="Arial" w:hAnsi="Arial" w:cs="Arial Unicode MS"/>
          <w:color w:val="000000"/>
          <w:u w:color="000000"/>
          <w:lang w:val="es-ES_tradnl" w:eastAsia="es-ES"/>
        </w:rPr>
        <w:t>disociales</w:t>
      </w:r>
      <w:proofErr w:type="spellEnd"/>
      <w:r w:rsidR="00317464" w:rsidRPr="00317464">
        <w:rPr>
          <w:rFonts w:ascii="Arial" w:hAnsi="Arial" w:cs="Arial Unicode MS"/>
          <w:color w:val="000000"/>
          <w:u w:color="000000"/>
          <w:lang w:val="es-ES_tradnl" w:eastAsia="es-ES"/>
        </w:rPr>
        <w:t xml:space="preserve"> de los jóvenes</w:t>
      </w:r>
      <w:r w:rsidR="003F0CAC">
        <w:rPr>
          <w:rFonts w:ascii="Arial" w:hAnsi="Arial" w:cs="Arial Unicode MS"/>
          <w:color w:val="000000"/>
          <w:u w:color="000000"/>
          <w:lang w:val="es-ES_tradnl" w:eastAsia="es-ES"/>
        </w:rPr>
        <w:t>.</w:t>
      </w:r>
    </w:p>
    <w:p w:rsidR="003F0CAC" w:rsidRDefault="003F0CAC" w:rsidP="00D075FE">
      <w:pPr>
        <w:tabs>
          <w:tab w:val="left" w:pos="3600"/>
        </w:tabs>
        <w:jc w:val="both"/>
        <w:rPr>
          <w:rFonts w:ascii="Arial" w:hAnsi="Arial" w:cs="Arial Unicode MS"/>
          <w:color w:val="000000"/>
          <w:u w:color="000000"/>
          <w:lang w:val="es-ES_tradnl" w:eastAsia="es-ES"/>
        </w:rPr>
      </w:pPr>
    </w:p>
    <w:p w:rsidR="00317464" w:rsidRDefault="00317464" w:rsidP="00D075FE">
      <w:pPr>
        <w:tabs>
          <w:tab w:val="left" w:pos="3600"/>
        </w:tabs>
        <w:jc w:val="both"/>
        <w:rPr>
          <w:rFonts w:ascii="Arial" w:hAnsi="Arial" w:cs="Arial Unicode MS"/>
          <w:color w:val="000000"/>
          <w:u w:color="000000"/>
          <w:lang w:val="es-ES_tradnl" w:eastAsia="es-ES"/>
        </w:rPr>
      </w:pPr>
    </w:p>
    <w:p w:rsidR="00D075FE" w:rsidRPr="005B0FD5" w:rsidRDefault="00985E19" w:rsidP="00D075FE">
      <w:pPr>
        <w:tabs>
          <w:tab w:val="left" w:pos="3600"/>
        </w:tabs>
        <w:jc w:val="both"/>
        <w:rPr>
          <w:rFonts w:ascii="Arial" w:hAnsi="Arial" w:cs="Arial Unicode MS"/>
          <w:b/>
          <w:color w:val="000000"/>
          <w:u w:color="000000"/>
          <w:lang w:val="es-ES" w:eastAsia="es-ES"/>
        </w:rPr>
      </w:pPr>
      <w:r w:rsidRPr="005B0FD5">
        <w:rPr>
          <w:rFonts w:ascii="Arial" w:hAnsi="Arial" w:cs="Arial Unicode MS"/>
          <w:b/>
          <w:color w:val="000000"/>
          <w:u w:color="000000"/>
          <w:lang w:val="es-ES" w:eastAsia="es-ES"/>
        </w:rPr>
        <w:t xml:space="preserve">Contacto de comunicación: </w:t>
      </w:r>
    </w:p>
    <w:p w:rsidR="00D075FE" w:rsidRDefault="00D075FE" w:rsidP="00D075FE">
      <w:pPr>
        <w:tabs>
          <w:tab w:val="left" w:pos="3600"/>
        </w:tabs>
        <w:jc w:val="both"/>
        <w:rPr>
          <w:rFonts w:ascii="Arial" w:hAnsi="Arial" w:cs="Arial Unicode MS"/>
          <w:i/>
          <w:color w:val="000000"/>
          <w:u w:color="000000"/>
          <w:lang w:val="es-ES_tradnl" w:eastAsia="es-ES"/>
        </w:rPr>
      </w:pPr>
      <w:r w:rsidRPr="00D075FE">
        <w:rPr>
          <w:rFonts w:ascii="Arial" w:hAnsi="Arial" w:cs="Arial Unicode MS"/>
          <w:b/>
          <w:i/>
          <w:color w:val="000000"/>
          <w:u w:color="000000"/>
          <w:lang w:val="es-ES_tradnl" w:eastAsia="es-ES"/>
        </w:rPr>
        <w:t>Para más información:</w:t>
      </w:r>
      <w:r>
        <w:rPr>
          <w:rFonts w:ascii="Arial" w:hAnsi="Arial" w:cs="Arial Unicode MS"/>
          <w:i/>
          <w:color w:val="000000"/>
          <w:u w:color="000000"/>
          <w:lang w:val="es-ES_tradnl" w:eastAsia="es-ES"/>
        </w:rPr>
        <w:t xml:space="preserve"> </w:t>
      </w:r>
    </w:p>
    <w:p w:rsidR="004871F3" w:rsidRDefault="00D075FE" w:rsidP="00D075FE">
      <w:pPr>
        <w:tabs>
          <w:tab w:val="left" w:pos="3600"/>
        </w:tabs>
        <w:jc w:val="both"/>
        <w:rPr>
          <w:rFonts w:ascii="Arial" w:hAnsi="Arial" w:cs="Arial Unicode MS"/>
          <w:i/>
          <w:color w:val="000000"/>
          <w:u w:color="000000"/>
          <w:lang w:val="es-ES_tradnl" w:eastAsia="es-ES"/>
        </w:rPr>
      </w:pPr>
      <w:r>
        <w:rPr>
          <w:rFonts w:ascii="Arial" w:hAnsi="Arial" w:cs="Arial Unicode MS"/>
          <w:i/>
          <w:color w:val="000000"/>
          <w:u w:color="000000"/>
          <w:lang w:val="es-ES_tradnl" w:eastAsia="es-ES"/>
        </w:rPr>
        <w:t>Pilar Mena (630)133977 (Evos Algeciras</w:t>
      </w:r>
      <w:r w:rsidRPr="00D075FE">
        <w:rPr>
          <w:rFonts w:ascii="Arial" w:hAnsi="Arial" w:cs="Arial Unicode MS"/>
          <w:i/>
          <w:color w:val="000000"/>
          <w:u w:color="000000"/>
          <w:lang w:val="es-ES_tradnl" w:eastAsia="es-ES"/>
        </w:rPr>
        <w:t xml:space="preserve">) </w:t>
      </w:r>
    </w:p>
    <w:p w:rsidR="00D075FE" w:rsidRPr="00D075FE" w:rsidRDefault="00D075FE" w:rsidP="00D075FE">
      <w:pPr>
        <w:tabs>
          <w:tab w:val="left" w:pos="3600"/>
        </w:tabs>
        <w:jc w:val="both"/>
        <w:rPr>
          <w:rFonts w:ascii="Arial" w:hAnsi="Arial" w:cs="Arial Unicode MS"/>
          <w:color w:val="000000"/>
          <w:u w:color="000000"/>
          <w:lang w:val="es-ES_tradnl" w:eastAsia="es-ES"/>
        </w:rPr>
      </w:pPr>
    </w:p>
    <w:sectPr w:rsidR="00D075FE" w:rsidRPr="00D075FE">
      <w:headerReference w:type="default" r:id="rId6"/>
      <w:pgSz w:w="11900" w:h="16840"/>
      <w:pgMar w:top="770" w:right="1701" w:bottom="1417" w:left="1701" w:header="708" w:footer="708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D05A1" w:rsidRDefault="00FD05A1">
      <w:r>
        <w:separator/>
      </w:r>
    </w:p>
  </w:endnote>
  <w:endnote w:type="continuationSeparator" w:id="0">
    <w:p w:rsidR="00FD05A1" w:rsidRDefault="00FD05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Helvetica Neue">
    <w:altName w:val="Times New Roman"/>
    <w:charset w:val="00"/>
    <w:family w:val="roman"/>
    <w:pitch w:val="default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D05A1" w:rsidRDefault="00FD05A1">
      <w:r>
        <w:separator/>
      </w:r>
    </w:p>
  </w:footnote>
  <w:footnote w:type="continuationSeparator" w:id="0">
    <w:p w:rsidR="00FD05A1" w:rsidRDefault="00FD05A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871F3" w:rsidRDefault="00D075FE">
    <w:pPr>
      <w:pStyle w:val="Encabezado"/>
      <w:tabs>
        <w:tab w:val="clear" w:pos="8504"/>
        <w:tab w:val="right" w:pos="8478"/>
      </w:tabs>
    </w:pPr>
    <w:r>
      <w:rPr>
        <w:rStyle w:val="NingunoA"/>
      </w:rPr>
      <w:t xml:space="preserve">     </w:t>
    </w:r>
    <w:r w:rsidR="00985E19">
      <w:rPr>
        <w:rStyle w:val="NingunoA"/>
      </w:rPr>
      <w:t xml:space="preserve">      </w:t>
    </w:r>
    <w:r w:rsidR="007A7DC6">
      <w:rPr>
        <w:rStyle w:val="NingunoA"/>
        <w:noProof/>
        <w:lang w:val="en-GB" w:eastAsia="en-GB"/>
      </w:rPr>
      <w:drawing>
        <wp:inline distT="0" distB="0" distL="0" distR="0" wp14:anchorId="76F23084">
          <wp:extent cx="1085850" cy="409575"/>
          <wp:effectExtent l="0" t="0" r="0" b="9525"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85850" cy="4095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 w:rsidR="00985E19">
      <w:rPr>
        <w:rStyle w:val="NingunoA"/>
      </w:rPr>
      <w:t xml:space="preserve">   </w:t>
    </w:r>
    <w:r>
      <w:rPr>
        <w:rStyle w:val="NingunoA"/>
      </w:rPr>
      <w:tab/>
    </w:r>
    <w:r w:rsidR="00985E19">
      <w:rPr>
        <w:rStyle w:val="NingunoA"/>
      </w:rPr>
      <w:t xml:space="preserve">                  </w:t>
    </w:r>
    <w:r w:rsidR="007A7DC6">
      <w:rPr>
        <w:rStyle w:val="NingunoA"/>
      </w:rPr>
      <w:tab/>
    </w:r>
    <w:r w:rsidR="00985E19">
      <w:rPr>
        <w:rStyle w:val="NingunoA"/>
      </w:rPr>
      <w:t xml:space="preserve">    </w:t>
    </w:r>
    <w:r>
      <w:rPr>
        <w:rStyle w:val="NingunoA"/>
        <w:noProof/>
        <w:lang w:val="en-GB" w:eastAsia="en-GB"/>
      </w:rPr>
      <w:drawing>
        <wp:inline distT="0" distB="0" distL="0" distR="0" wp14:anchorId="61386C36" wp14:editId="4C9C38D8">
          <wp:extent cx="1468317" cy="263525"/>
          <wp:effectExtent l="0" t="0" r="0" b="3175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82286" cy="266032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71F3"/>
    <w:rsid w:val="00112FC4"/>
    <w:rsid w:val="00244003"/>
    <w:rsid w:val="00317464"/>
    <w:rsid w:val="003D1CD1"/>
    <w:rsid w:val="003F0CAC"/>
    <w:rsid w:val="004871F3"/>
    <w:rsid w:val="005B0FD5"/>
    <w:rsid w:val="00717C27"/>
    <w:rsid w:val="007A7DC6"/>
    <w:rsid w:val="00985E19"/>
    <w:rsid w:val="00AD7D39"/>
    <w:rsid w:val="00C70032"/>
    <w:rsid w:val="00D075FE"/>
    <w:rsid w:val="00DD64C4"/>
    <w:rsid w:val="00ED4D05"/>
    <w:rsid w:val="00FD05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5:docId w15:val="{62B75CC4-4C87-4D0F-8AFF-9079945EC6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Arial Unicode MS" w:hAnsi="Times New Roman" w:cs="Times New Roman"/>
        <w:bdr w:val="nil"/>
        <w:lang w:val="es-ES" w:eastAsia="es-ES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Pr>
      <w:sz w:val="24"/>
      <w:szCs w:val="24"/>
      <w:lang w:val="en-US"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Encabezado">
    <w:name w:val="header"/>
    <w:pPr>
      <w:tabs>
        <w:tab w:val="center" w:pos="4252"/>
        <w:tab w:val="right" w:pos="8504"/>
      </w:tabs>
    </w:pPr>
    <w:rPr>
      <w:rFonts w:ascii="Calibri" w:hAnsi="Calibri" w:cs="Arial Unicode MS"/>
      <w:color w:val="000000"/>
      <w:sz w:val="22"/>
      <w:szCs w:val="22"/>
      <w:u w:color="000000"/>
      <w:lang w:val="es-ES_tradnl"/>
    </w:rPr>
  </w:style>
  <w:style w:type="character" w:customStyle="1" w:styleId="Ninguno">
    <w:name w:val="Ninguno"/>
  </w:style>
  <w:style w:type="character" w:customStyle="1" w:styleId="NingunoA">
    <w:name w:val="Ninguno A"/>
    <w:basedOn w:val="Ninguno"/>
  </w:style>
  <w:style w:type="paragraph" w:customStyle="1" w:styleId="Cabeceraypie">
    <w:name w:val="Cabecera y pie"/>
    <w:pPr>
      <w:tabs>
        <w:tab w:val="right" w:pos="9020"/>
      </w:tabs>
    </w:pPr>
    <w:rPr>
      <w:rFonts w:ascii="Helvetica Neue" w:eastAsia="Helvetica Neue" w:hAnsi="Helvetica Neue" w:cs="Helvetica Neue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customStyle="1" w:styleId="Cuerpo">
    <w:name w:val="Cuerpo"/>
    <w:pPr>
      <w:spacing w:after="160" w:line="259" w:lineRule="auto"/>
    </w:pPr>
    <w:rPr>
      <w:rFonts w:ascii="Calibri" w:eastAsia="Calibri" w:hAnsi="Calibri" w:cs="Calibri"/>
      <w:color w:val="000000"/>
      <w:sz w:val="22"/>
      <w:szCs w:val="22"/>
      <w:u w:color="000000"/>
      <w14:textOutline w14:w="0" w14:cap="flat" w14:cmpd="sng" w14:algn="ctr">
        <w14:noFill/>
        <w14:prstDash w14:val="solid"/>
        <w14:bevel/>
      </w14:textOutline>
    </w:rPr>
  </w:style>
  <w:style w:type="paragraph" w:styleId="Textocomentario">
    <w:name w:val="annotation text"/>
    <w:pPr>
      <w:spacing w:after="160"/>
    </w:pPr>
    <w:rPr>
      <w:rFonts w:ascii="Calibri" w:hAnsi="Calibri" w:cs="Arial Unicode MS"/>
      <w:color w:val="000000"/>
      <w:u w:color="000000"/>
      <w:lang w:val="es-ES_tradnl"/>
    </w:rPr>
  </w:style>
  <w:style w:type="paragraph" w:customStyle="1" w:styleId="CuerpoA">
    <w:name w:val="Cuerpo A"/>
    <w:pPr>
      <w:spacing w:after="160" w:line="259" w:lineRule="auto"/>
    </w:pPr>
    <w:rPr>
      <w:rFonts w:ascii="Calibri" w:hAnsi="Calibri" w:cs="Arial Unicode MS"/>
      <w:color w:val="000000"/>
      <w:sz w:val="22"/>
      <w:szCs w:val="22"/>
      <w:u w:color="000000"/>
      <w:lang w:val="es-ES_tradnl"/>
      <w14:textOutline w14:w="12700" w14:cap="flat" w14:cmpd="sng" w14:algn="ctr">
        <w14:noFill/>
        <w14:prstDash w14:val="solid"/>
        <w14:miter w14:lim="400000"/>
      </w14:textOutline>
    </w:rPr>
  </w:style>
  <w:style w:type="character" w:customStyle="1" w:styleId="Hyperlink0">
    <w:name w:val="Hyperlink.0"/>
    <w:basedOn w:val="Ninguno"/>
    <w:rPr>
      <w:outline w:val="0"/>
      <w:color w:val="0563C1"/>
      <w:sz w:val="16"/>
      <w:szCs w:val="16"/>
      <w:u w:val="single" w:color="0563C1"/>
    </w:rPr>
  </w:style>
  <w:style w:type="paragraph" w:styleId="Piedepgina">
    <w:name w:val="footer"/>
    <w:basedOn w:val="Normal"/>
    <w:link w:val="PiedepginaCar"/>
    <w:uiPriority w:val="99"/>
    <w:unhideWhenUsed/>
    <w:rsid w:val="00D075FE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D075FE"/>
    <w:rPr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Tema de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000FF"/>
      </a:hlink>
      <a:folHlink>
        <a:srgbClr val="FF00FF"/>
      </a:folHlink>
    </a:clrScheme>
    <a:fontScheme name="Tema de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Tema de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427</Words>
  <Characters>2436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Pilar</dc:creator>
  <cp:lastModifiedBy>Rocio Ramila</cp:lastModifiedBy>
  <cp:revision>2</cp:revision>
  <dcterms:created xsi:type="dcterms:W3CDTF">2021-01-07T09:34:00Z</dcterms:created>
  <dcterms:modified xsi:type="dcterms:W3CDTF">2021-01-07T09:34:00Z</dcterms:modified>
</cp:coreProperties>
</file>