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0D" w:rsidRDefault="00E13A0D">
      <w:pPr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:rsidR="00E13A0D" w:rsidRDefault="00FE15B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Sevilla: será el viernes, 11 de octubre a partir de las 20:30 h. </w:t>
      </w:r>
    </w:p>
    <w:p w:rsidR="00E13A0D" w:rsidRDefault="00E13A0D">
      <w:pPr>
        <w:rPr>
          <w:rFonts w:ascii="Arial" w:eastAsia="Arial" w:hAnsi="Arial" w:cs="Arial"/>
        </w:rPr>
      </w:pPr>
    </w:p>
    <w:p w:rsidR="00E13A0D" w:rsidRDefault="00FE15BF">
      <w:pPr>
        <w:jc w:val="center"/>
        <w:rPr>
          <w:rFonts w:ascii="Arial" w:eastAsia="Arial" w:hAnsi="Arial" w:cs="Arial"/>
          <w:b/>
          <w:color w:val="0054A7"/>
          <w:sz w:val="36"/>
          <w:szCs w:val="36"/>
        </w:rPr>
      </w:pPr>
      <w:r>
        <w:rPr>
          <w:rFonts w:ascii="Arial" w:eastAsia="Arial" w:hAnsi="Arial" w:cs="Arial"/>
          <w:b/>
          <w:color w:val="0054A7"/>
          <w:sz w:val="36"/>
          <w:szCs w:val="36"/>
        </w:rPr>
        <w:t>La Fundación Pequeño Deseo celebra su VII Gran Gala benéfica para apoyar a niños con enfermedades graves</w:t>
      </w:r>
    </w:p>
    <w:p w:rsidR="00E13A0D" w:rsidRDefault="00E13A0D">
      <w:pPr>
        <w:rPr>
          <w:rFonts w:ascii="Arial" w:eastAsia="Arial" w:hAnsi="Arial" w:cs="Arial"/>
        </w:rPr>
      </w:pPr>
    </w:p>
    <w:p w:rsidR="00E13A0D" w:rsidRDefault="00E13A0D">
      <w:pPr>
        <w:rPr>
          <w:rFonts w:ascii="Arial" w:eastAsia="Arial" w:hAnsi="Arial" w:cs="Arial"/>
        </w:rPr>
      </w:pPr>
    </w:p>
    <w:p w:rsidR="00E13A0D" w:rsidRDefault="00FE15BF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 xml:space="preserve">Sevilla, </w:t>
      </w:r>
      <w:r>
        <w:rPr>
          <w:rFonts w:ascii="Arial" w:eastAsia="Arial" w:hAnsi="Arial" w:cs="Arial"/>
          <w:u w:val="single"/>
        </w:rPr>
        <w:t>0</w:t>
      </w:r>
      <w:r w:rsidR="003618D9">
        <w:rPr>
          <w:rFonts w:ascii="Arial" w:eastAsia="Arial" w:hAnsi="Arial" w:cs="Arial"/>
          <w:u w:val="single"/>
        </w:rPr>
        <w:t>7</w:t>
      </w:r>
      <w:bookmarkStart w:id="1" w:name="_GoBack"/>
      <w:bookmarkEnd w:id="1"/>
      <w:r>
        <w:rPr>
          <w:rFonts w:ascii="Arial" w:eastAsia="Arial" w:hAnsi="Arial" w:cs="Arial"/>
          <w:color w:val="000000"/>
          <w:u w:val="single"/>
        </w:rPr>
        <w:t xml:space="preserve"> de octubre de 201</w:t>
      </w:r>
      <w:r>
        <w:rPr>
          <w:rFonts w:ascii="Arial" w:eastAsia="Arial" w:hAnsi="Arial" w:cs="Arial"/>
          <w:u w:val="single"/>
        </w:rPr>
        <w:t>9</w:t>
      </w:r>
      <w:r>
        <w:rPr>
          <w:rFonts w:ascii="Arial" w:eastAsia="Arial" w:hAnsi="Arial" w:cs="Arial"/>
          <w:color w:val="000000"/>
        </w:rPr>
        <w:t xml:space="preserve">.- La Fundación Pequeño Deseo organiza el próximo </w:t>
      </w:r>
      <w:r>
        <w:rPr>
          <w:rFonts w:ascii="Arial" w:eastAsia="Arial" w:hAnsi="Arial" w:cs="Arial"/>
        </w:rPr>
        <w:t xml:space="preserve">11 </w:t>
      </w:r>
      <w:r>
        <w:rPr>
          <w:rFonts w:ascii="Arial" w:eastAsia="Arial" w:hAnsi="Arial" w:cs="Arial"/>
          <w:color w:val="000000"/>
        </w:rPr>
        <w:t xml:space="preserve">de octubre, por </w:t>
      </w:r>
      <w:r>
        <w:rPr>
          <w:rFonts w:ascii="Arial" w:eastAsia="Arial" w:hAnsi="Arial" w:cs="Arial"/>
        </w:rPr>
        <w:t xml:space="preserve">séptimo </w:t>
      </w:r>
      <w:r>
        <w:rPr>
          <w:rFonts w:ascii="Arial" w:eastAsia="Arial" w:hAnsi="Arial" w:cs="Arial"/>
          <w:color w:val="000000"/>
        </w:rPr>
        <w:t xml:space="preserve">año consecutivo, su Gala Benéfica que tendrá lugar en </w:t>
      </w:r>
      <w:r>
        <w:rPr>
          <w:rFonts w:ascii="Arial" w:eastAsia="Arial" w:hAnsi="Arial" w:cs="Arial"/>
        </w:rPr>
        <w:t>marco incomparable</w:t>
      </w:r>
      <w:r>
        <w:rPr>
          <w:rFonts w:ascii="Arial" w:eastAsia="Arial" w:hAnsi="Arial" w:cs="Arial"/>
          <w:color w:val="000000"/>
        </w:rPr>
        <w:t>: el Casino de la Exposición de Sevilla, que fue construido para albergar el Pabellón de Sevilla de la Exposición Iberoamericana de 1929 y es hoy uno de los centros culturales de referencia de la ciudad.</w:t>
      </w:r>
    </w:p>
    <w:p w:rsidR="00E13A0D" w:rsidRDefault="00E13A0D">
      <w:pPr>
        <w:jc w:val="both"/>
        <w:rPr>
          <w:rFonts w:ascii="Arial" w:eastAsia="Arial" w:hAnsi="Arial" w:cs="Arial"/>
          <w:color w:val="000000"/>
        </w:rPr>
      </w:pPr>
    </w:p>
    <w:p w:rsidR="00E13A0D" w:rsidRDefault="00FE15BF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Fundación Pequeño Deseo destinará los beneficios de este evento a cumplir los deseos de niños con enfermedades graves en toda Andalucía y contará con testimonios acerca de la importancia de lograr que alegría y la ilusión formen parte del tratamiento. “Un año más, ponemos en marcha nuestra Gran Gala Benéfica con el objetivo de llenar de felicidad a estos niños para que enfrenten su situación con mejor ánimo y más ganas de seguir luchando”, explica Mercedes Vázquez, coordinadora de la Fundación en Andalucía.</w:t>
      </w:r>
    </w:p>
    <w:p w:rsidR="00E13A0D" w:rsidRDefault="00E13A0D">
      <w:pPr>
        <w:jc w:val="both"/>
        <w:rPr>
          <w:rFonts w:ascii="Arial" w:eastAsia="Arial" w:hAnsi="Arial" w:cs="Arial"/>
          <w:color w:val="000000"/>
        </w:rPr>
      </w:pPr>
    </w:p>
    <w:p w:rsidR="00E13A0D" w:rsidRDefault="00FE15BF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evento contará con cóctel, cena, actuaciones en vivo y la participación de</w:t>
      </w:r>
      <w:r>
        <w:rPr>
          <w:rFonts w:ascii="Arial" w:eastAsia="Arial" w:hAnsi="Arial" w:cs="Arial"/>
        </w:rPr>
        <w:t>l grupo Arrímate y Álex Triana</w:t>
      </w:r>
      <w:r>
        <w:rPr>
          <w:rFonts w:ascii="Arial" w:eastAsia="Arial" w:hAnsi="Arial" w:cs="Arial"/>
          <w:color w:val="000000"/>
        </w:rPr>
        <w:t xml:space="preserve">. “Contamos con un magnífico marco para esta celebración, con el apoyo de muchas personas y entidades y estamos convencidos de que los asistentes pasarán una velada inolvidable y, con su ayuda, haremos realidad muchos deseos”, añade Mercedes Vázquez. </w:t>
      </w:r>
    </w:p>
    <w:p w:rsidR="00E13A0D" w:rsidRDefault="00E13A0D">
      <w:pPr>
        <w:jc w:val="both"/>
        <w:rPr>
          <w:rFonts w:ascii="Arial" w:eastAsia="Arial" w:hAnsi="Arial" w:cs="Arial"/>
          <w:color w:val="000000"/>
        </w:rPr>
      </w:pPr>
    </w:p>
    <w:p w:rsidR="00E13A0D" w:rsidRDefault="00FE15BF">
      <w:pPr>
        <w:jc w:val="both"/>
        <w:rPr>
          <w:rFonts w:ascii="Helvetica Neue" w:eastAsia="Helvetica Neue" w:hAnsi="Helvetica Neue" w:cs="Helvetica Neue"/>
          <w:b/>
          <w:color w:val="000000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u w:val="single"/>
        </w:rPr>
        <w:t>Más información:</w:t>
      </w:r>
    </w:p>
    <w:p w:rsidR="00E13A0D" w:rsidRDefault="00FE15BF">
      <w:pPr>
        <w:rPr>
          <w:rFonts w:ascii="Helvetica Neue" w:eastAsia="Helvetica Neue" w:hAnsi="Helvetica Neue" w:cs="Helvetica Neue"/>
          <w:color w:val="000000"/>
          <w:highlight w:val="white"/>
        </w:rPr>
      </w:pPr>
      <w:r>
        <w:rPr>
          <w:rFonts w:ascii="Helvetica Neue" w:eastAsia="Helvetica Neue" w:hAnsi="Helvetica Neue" w:cs="Helvetica Neue"/>
          <w:b/>
          <w:color w:val="000000"/>
          <w:highlight w:val="white"/>
        </w:rPr>
        <w:t>Donativo Cena y Gala:</w:t>
      </w:r>
      <w:sdt>
        <w:sdtPr>
          <w:tag w:val="goog_rdk_0"/>
          <w:id w:val="108794372"/>
        </w:sdtPr>
        <w:sdtEndPr/>
        <w:sdtContent>
          <w:r>
            <w:rPr>
              <w:rFonts w:ascii="PT Sans" w:eastAsia="PT Sans" w:hAnsi="PT Sans" w:cs="PT Sans"/>
              <w:color w:val="000000"/>
              <w:highlight w:val="white"/>
            </w:rPr>
            <w:t xml:space="preserve"> 50€/ Persona o 500€/Mesa (para empresas).</w:t>
          </w:r>
        </w:sdtContent>
      </w:sdt>
    </w:p>
    <w:p w:rsidR="00E13A0D" w:rsidRDefault="00FE15BF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  <w:highlight w:val="white"/>
        </w:rPr>
        <w:t>Ingreso y Fila 0:</w:t>
      </w:r>
      <w:r>
        <w:rPr>
          <w:rFonts w:ascii="Helvetica Neue" w:eastAsia="Helvetica Neue" w:hAnsi="Helvetica Neue" w:cs="Helvetica Neue"/>
          <w:color w:val="000000"/>
          <w:highlight w:val="white"/>
        </w:rPr>
        <w:t xml:space="preserve"> ES 98/2100/6157/92/0200041604</w:t>
      </w:r>
    </w:p>
    <w:p w:rsidR="00E13A0D" w:rsidRDefault="00E13A0D">
      <w:pPr>
        <w:rPr>
          <w:rFonts w:ascii="Helvetica Neue" w:eastAsia="Helvetica Neue" w:hAnsi="Helvetica Neue" w:cs="Helvetica Neue"/>
          <w:color w:val="000000"/>
          <w:highlight w:val="white"/>
        </w:rPr>
      </w:pPr>
    </w:p>
    <w:p w:rsidR="00E13A0D" w:rsidRDefault="00FE1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highlight w:val="white"/>
        </w:rPr>
      </w:pPr>
      <w:r>
        <w:rPr>
          <w:rFonts w:ascii="Helvetica Neue" w:eastAsia="Helvetica Neue" w:hAnsi="Helvetica Neue" w:cs="Helvetica Neue"/>
          <w:color w:val="000000"/>
          <w:highlight w:val="white"/>
        </w:rPr>
        <w:t xml:space="preserve">RESERVA PARTICULARES: </w:t>
      </w:r>
      <w:hyperlink r:id="rId8">
        <w:r>
          <w:rPr>
            <w:rFonts w:ascii="Helvetica Neue" w:eastAsia="Helvetica Neue" w:hAnsi="Helvetica Neue" w:cs="Helvetica Neue"/>
            <w:color w:val="0000FF"/>
            <w:highlight w:val="white"/>
            <w:u w:val="single"/>
          </w:rPr>
          <w:t>mvazquez@fpdeseo.org</w:t>
        </w:r>
      </w:hyperlink>
      <w:r>
        <w:rPr>
          <w:rFonts w:ascii="Helvetica Neue" w:eastAsia="Helvetica Neue" w:hAnsi="Helvetica Neue" w:cs="Helvetica Neue"/>
          <w:color w:val="00000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highlight w:val="white"/>
        </w:rPr>
        <w:t>ó</w:t>
      </w:r>
      <w:proofErr w:type="spellEnd"/>
      <w:r>
        <w:rPr>
          <w:rFonts w:ascii="Helvetica Neue" w:eastAsia="Helvetica Neue" w:hAnsi="Helvetica Neue" w:cs="Helvetica Neue"/>
          <w:color w:val="000000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649 99 44 02</w:t>
      </w:r>
      <w:r>
        <w:rPr>
          <w:rFonts w:ascii="Helvetica Neue" w:eastAsia="Helvetica Neue" w:hAnsi="Helvetica Neue" w:cs="Helvetica Neue"/>
          <w:color w:val="000000"/>
          <w:highlight w:val="white"/>
        </w:rPr>
        <w:t xml:space="preserve"> (S.R.C.)</w:t>
      </w:r>
    </w:p>
    <w:p w:rsidR="00E13A0D" w:rsidRDefault="00E13A0D">
      <w:pPr>
        <w:rPr>
          <w:color w:val="000000"/>
        </w:rPr>
      </w:pPr>
    </w:p>
    <w:p w:rsidR="00E13A0D" w:rsidRDefault="00FE15BF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La Fundación Pequeño Deseo</w:t>
      </w:r>
      <w:r>
        <w:rPr>
          <w:rFonts w:ascii="Arial" w:eastAsia="Arial" w:hAnsi="Arial" w:cs="Arial"/>
          <w:color w:val="000000"/>
        </w:rPr>
        <w:t xml:space="preserve"> trabaja desde hace </w:t>
      </w:r>
      <w:r>
        <w:rPr>
          <w:rFonts w:ascii="Arial" w:eastAsia="Arial" w:hAnsi="Arial" w:cs="Arial"/>
        </w:rPr>
        <w:t xml:space="preserve">casi 20 años </w:t>
      </w:r>
      <w:r>
        <w:rPr>
          <w:rFonts w:ascii="Arial" w:eastAsia="Arial" w:hAnsi="Arial" w:cs="Arial"/>
          <w:color w:val="000000"/>
        </w:rPr>
        <w:t xml:space="preserve">para hacer realidad los deseos de niños con enfermedades graves con el fin de apoyarles anímicamente y hacer más llevadera su enfermedad. Está demostrado científicamente que el cumplimiento de un deseo genera en el niño emociones positivas que tienen un efecto enorme en su bienestar y mejoría física. </w:t>
      </w:r>
      <w:hyperlink r:id="rId9">
        <w:r>
          <w:rPr>
            <w:rFonts w:ascii="Arial" w:eastAsia="Arial" w:hAnsi="Arial" w:cs="Arial"/>
            <w:color w:val="0000FF"/>
            <w:u w:val="single"/>
          </w:rPr>
          <w:t>www.fpdeseo.org</w:t>
        </w:r>
      </w:hyperlink>
      <w:r>
        <w:rPr>
          <w:rFonts w:ascii="Arial" w:eastAsia="Arial" w:hAnsi="Arial" w:cs="Arial"/>
          <w:color w:val="000000"/>
        </w:rPr>
        <w:t xml:space="preserve"> </w:t>
      </w:r>
    </w:p>
    <w:p w:rsidR="00E13A0D" w:rsidRDefault="00E13A0D">
      <w:pPr>
        <w:jc w:val="both"/>
        <w:rPr>
          <w:rFonts w:ascii="Arial" w:eastAsia="Arial" w:hAnsi="Arial" w:cs="Arial"/>
        </w:rPr>
      </w:pPr>
    </w:p>
    <w:p w:rsidR="00E13A0D" w:rsidRDefault="00E13A0D">
      <w:pPr>
        <w:jc w:val="both"/>
        <w:rPr>
          <w:rFonts w:ascii="Arial" w:eastAsia="Arial" w:hAnsi="Arial" w:cs="Arial"/>
          <w:sz w:val="22"/>
          <w:szCs w:val="22"/>
        </w:rPr>
      </w:pPr>
    </w:p>
    <w:p w:rsidR="00E13A0D" w:rsidRDefault="00FE15BF">
      <w:pPr>
        <w:jc w:val="both"/>
        <w:rPr>
          <w:rFonts w:ascii="Helvetica Neue" w:eastAsia="Helvetica Neue" w:hAnsi="Helvetica Neue" w:cs="Helvetica Neu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6522085" cy="910590"/>
                <wp:effectExtent l="0" t="0" r="0" b="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4483" y="3334230"/>
                          <a:ext cx="650303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13A0D" w:rsidRDefault="00FE15B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54A7"/>
                                <w:sz w:val="28"/>
                              </w:rPr>
                              <w:t>Más información y acreditaciones:</w:t>
                            </w:r>
                          </w:p>
                          <w:p w:rsidR="00E13A0D" w:rsidRDefault="00E13A0D">
                            <w:pPr>
                              <w:jc w:val="both"/>
                              <w:textDirection w:val="btLr"/>
                            </w:pPr>
                          </w:p>
                          <w:p w:rsidR="00E13A0D" w:rsidRDefault="00FE15BF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Mercedes Vázquez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– Coordinadora Delegación  F. Pequeño Deseo Andalucía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  <w:u w:val="single"/>
                              </w:rPr>
                              <w:t>mvazquez@fpdeseo.org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T. 649 99 44 02</w:t>
                            </w:r>
                          </w:p>
                          <w:p w:rsidR="00E13A0D" w:rsidRDefault="00E13A0D">
                            <w:pPr>
                              <w:jc w:val="both"/>
                              <w:textDirection w:val="btLr"/>
                            </w:pPr>
                          </w:p>
                          <w:p w:rsidR="00E13A0D" w:rsidRDefault="00FE15BF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Pilar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jiménez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– Directora de Comunicación Fundación Pequeño Deseo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  <w:u w:val="single"/>
                              </w:rPr>
                              <w:t>pjimenez@fpdeseo.org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T. 915 74 12 34</w:t>
                            </w:r>
                          </w:p>
                          <w:p w:rsidR="00E13A0D" w:rsidRDefault="00E13A0D">
                            <w:pPr>
                              <w:jc w:val="center"/>
                              <w:textDirection w:val="btLr"/>
                            </w:pPr>
                          </w:p>
                          <w:p w:rsidR="00E13A0D" w:rsidRDefault="00E13A0D">
                            <w:pPr>
                              <w:jc w:val="both"/>
                              <w:textDirection w:val="btLr"/>
                            </w:pPr>
                          </w:p>
                          <w:p w:rsidR="00E13A0D" w:rsidRDefault="00E13A0D">
                            <w:pPr>
                              <w:jc w:val="both"/>
                              <w:textDirection w:val="btLr"/>
                            </w:pPr>
                          </w:p>
                          <w:p w:rsidR="00E13A0D" w:rsidRDefault="00E13A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left:0;text-align:left;margin-left:-1pt;margin-top:1pt;width:513.55pt;height:7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" strokecolor="yellow">
                <v:stroke startarrowwidth="narrow" startarrowlength="short" endarrowwidth="narrow" endarrowlength="short"/>
                <v:textbox inset="2.53958mm,1.2694mm,2.53958mm,1.2694mm">
                  <w:txbxContent>
                    <w:p w:rsidR="00E13A0D" w:rsidRDefault="00FE15BF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54A7"/>
                          <w:sz w:val="28"/>
                        </w:rPr>
                        <w:t>Más información y acreditaciones:</w:t>
                      </w:r>
                    </w:p>
                    <w:p w:rsidR="00E13A0D" w:rsidRDefault="00E13A0D">
                      <w:pPr>
                        <w:jc w:val="both"/>
                        <w:textDirection w:val="btLr"/>
                      </w:pPr>
                    </w:p>
                    <w:p w:rsidR="00E13A0D" w:rsidRDefault="00FE15BF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Mercedes Vázquez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– Coordinadora Delegación  F. Pequeño Deseo Andalucía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8"/>
                          <w:u w:val="single"/>
                        </w:rPr>
                        <w:t>mvazquez@fpdeseo.org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T. 649 99 44 02</w:t>
                      </w:r>
                    </w:p>
                    <w:p w:rsidR="00E13A0D" w:rsidRDefault="00E13A0D">
                      <w:pPr>
                        <w:jc w:val="both"/>
                        <w:textDirection w:val="btLr"/>
                      </w:pPr>
                    </w:p>
                    <w:p w:rsidR="00E13A0D" w:rsidRDefault="00FE15BF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Pilar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jiménez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– Directora de Comunicación Fundación Pequeño Deseo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8"/>
                          <w:u w:val="single"/>
                        </w:rPr>
                        <w:t>pjimenez@fpdeseo.org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T. 915 74 12 34</w:t>
                      </w:r>
                    </w:p>
                    <w:p w:rsidR="00E13A0D" w:rsidRDefault="00E13A0D">
                      <w:pPr>
                        <w:jc w:val="center"/>
                        <w:textDirection w:val="btLr"/>
                      </w:pPr>
                    </w:p>
                    <w:p w:rsidR="00E13A0D" w:rsidRDefault="00E13A0D">
                      <w:pPr>
                        <w:jc w:val="both"/>
                        <w:textDirection w:val="btLr"/>
                      </w:pPr>
                    </w:p>
                    <w:p w:rsidR="00E13A0D" w:rsidRDefault="00E13A0D">
                      <w:pPr>
                        <w:jc w:val="both"/>
                        <w:textDirection w:val="btLr"/>
                      </w:pPr>
                    </w:p>
                    <w:p w:rsidR="00E13A0D" w:rsidRDefault="00E13A0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13A0D" w:rsidRDefault="00FE15BF">
      <w:pPr>
        <w:tabs>
          <w:tab w:val="left" w:pos="4059"/>
        </w:tabs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</w:p>
    <w:p w:rsidR="00E13A0D" w:rsidRDefault="00E13A0D">
      <w:pPr>
        <w:tabs>
          <w:tab w:val="left" w:pos="4059"/>
        </w:tabs>
        <w:jc w:val="both"/>
        <w:rPr>
          <w:rFonts w:ascii="Helvetica Neue" w:eastAsia="Helvetica Neue" w:hAnsi="Helvetica Neue" w:cs="Helvetica Neue"/>
        </w:rPr>
      </w:pPr>
    </w:p>
    <w:p w:rsidR="00E13A0D" w:rsidRDefault="00E13A0D">
      <w:pPr>
        <w:tabs>
          <w:tab w:val="left" w:pos="4059"/>
        </w:tabs>
        <w:jc w:val="both"/>
        <w:rPr>
          <w:rFonts w:ascii="Helvetica Neue" w:eastAsia="Helvetica Neue" w:hAnsi="Helvetica Neue" w:cs="Helvetica Neue"/>
        </w:rPr>
      </w:pPr>
    </w:p>
    <w:p w:rsidR="00E13A0D" w:rsidRDefault="00E13A0D">
      <w:pPr>
        <w:tabs>
          <w:tab w:val="left" w:pos="784"/>
        </w:tabs>
        <w:jc w:val="both"/>
        <w:rPr>
          <w:rFonts w:ascii="Helvetica Neue" w:eastAsia="Helvetica Neue" w:hAnsi="Helvetica Neue" w:cs="Helvetica Neue"/>
        </w:rPr>
      </w:pPr>
    </w:p>
    <w:sectPr w:rsidR="00E13A0D">
      <w:headerReference w:type="default" r:id="rId10"/>
      <w:footerReference w:type="default" r:id="rId11"/>
      <w:pgSz w:w="11906" w:h="16838"/>
      <w:pgMar w:top="1553" w:right="849" w:bottom="191" w:left="851" w:header="284" w:footer="3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BF" w:rsidRDefault="00A978BF">
      <w:r>
        <w:separator/>
      </w:r>
    </w:p>
  </w:endnote>
  <w:endnote w:type="continuationSeparator" w:id="0">
    <w:p w:rsidR="00A978BF" w:rsidRDefault="00A9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PT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verloc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0D" w:rsidRDefault="00E13A0D">
    <w:pPr>
      <w:rPr>
        <w:rFonts w:ascii="Overlock" w:eastAsia="Overlock" w:hAnsi="Overlock" w:cs="Overlock"/>
        <w:b/>
        <w:color w:val="0A52ED"/>
      </w:rPr>
    </w:pPr>
  </w:p>
  <w:p w:rsidR="00E13A0D" w:rsidRDefault="00FE15BF">
    <w:pPr>
      <w:rPr>
        <w:color w:val="000000"/>
      </w:rPr>
    </w:pPr>
    <w:r>
      <w:rPr>
        <w:rFonts w:ascii="Overlock" w:eastAsia="Overlock" w:hAnsi="Overlock" w:cs="Overlock"/>
        <w:color w:val="0A52ED"/>
      </w:rPr>
      <w:t xml:space="preserve">              </w:t>
    </w:r>
  </w:p>
  <w:p w:rsidR="00E13A0D" w:rsidRDefault="00E13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E13A0D" w:rsidRDefault="00E13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BF" w:rsidRDefault="00A978BF">
      <w:r>
        <w:separator/>
      </w:r>
    </w:p>
  </w:footnote>
  <w:footnote w:type="continuationSeparator" w:id="0">
    <w:p w:rsidR="00A978BF" w:rsidRDefault="00A97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0D" w:rsidRDefault="00FE15BF">
    <w:pPr>
      <w:jc w:val="right"/>
      <w:rPr>
        <w:rFonts w:ascii="Helvetica Neue" w:eastAsia="Helvetica Neue" w:hAnsi="Helvetica Neue" w:cs="Helvetica Neue"/>
        <w:b/>
        <w:color w:val="0A52ED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41883</wp:posOffset>
          </wp:positionH>
          <wp:positionV relativeFrom="paragraph">
            <wp:posOffset>-87553</wp:posOffset>
          </wp:positionV>
          <wp:extent cx="649593" cy="913031"/>
          <wp:effectExtent l="0" t="0" r="0" b="0"/>
          <wp:wrapNone/>
          <wp:docPr id="10" name="image1.jpg" descr="logo-fpd-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-fpd-jpg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593" cy="913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13A0D" w:rsidRDefault="00FE15BF">
    <w:pPr>
      <w:jc w:val="right"/>
      <w:rPr>
        <w:rFonts w:ascii="Helvetica Neue" w:eastAsia="Helvetica Neue" w:hAnsi="Helvetica Neue" w:cs="Helvetica Neue"/>
        <w:b/>
        <w:color w:val="0054A7"/>
        <w:sz w:val="32"/>
        <w:szCs w:val="32"/>
      </w:rPr>
    </w:pPr>
    <w:r>
      <w:rPr>
        <w:rFonts w:ascii="Helvetica Neue" w:eastAsia="Helvetica Neue" w:hAnsi="Helvetica Neue" w:cs="Helvetica Neue"/>
        <w:b/>
        <w:color w:val="0054A7"/>
        <w:sz w:val="32"/>
        <w:szCs w:val="32"/>
      </w:rPr>
      <w:t>NOTA DE PRENSA</w:t>
    </w:r>
  </w:p>
  <w:p w:rsidR="00E13A0D" w:rsidRDefault="00E13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E13A0D" w:rsidRDefault="00E13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F0970"/>
    <w:multiLevelType w:val="multilevel"/>
    <w:tmpl w:val="9FBC5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3A0D"/>
    <w:rsid w:val="003618D9"/>
    <w:rsid w:val="00391111"/>
    <w:rsid w:val="007D1ADD"/>
    <w:rsid w:val="00A978BF"/>
    <w:rsid w:val="00E13A0D"/>
    <w:rsid w:val="00F725E0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F94FA-7119-4BF7-ADAE-0EB1157F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F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2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9E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4D29E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6C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C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B6C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C0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8346D"/>
  </w:style>
  <w:style w:type="character" w:customStyle="1" w:styleId="accessibleelem">
    <w:name w:val="accessible_elem"/>
    <w:basedOn w:val="Fuentedeprrafopredeter"/>
    <w:rsid w:val="0088346D"/>
  </w:style>
  <w:style w:type="character" w:styleId="Hipervnculovisitado">
    <w:name w:val="FollowedHyperlink"/>
    <w:basedOn w:val="Fuentedeprrafopredeter"/>
    <w:uiPriority w:val="99"/>
    <w:semiHidden/>
    <w:unhideWhenUsed/>
    <w:rsid w:val="0086599D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E6F47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7F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7FA1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azquez@fpdese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pdese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/GQ7XnF4hY+TH/sGmeN8Evz/4A==">AMUW2mUE70hCEzQoiz9Kf2+2jY4DE5AVUod0YhXHvTCEIbmHgkMRZyl9l+VTMmzn1ADMKpYOH832h6WQJDO36c3ziMgwkcAio9YAIDTboXfUtxXDbZLB2HNM15NhOPWSzcd+cT7/rpxCHlT6HP02U2LbswcrPxOMFJw8/Hk07ueMrP7hDhMO7w0=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Rocio Ramila</cp:lastModifiedBy>
  <cp:revision>2</cp:revision>
  <dcterms:created xsi:type="dcterms:W3CDTF">2019-10-07T09:46:00Z</dcterms:created>
  <dcterms:modified xsi:type="dcterms:W3CDTF">2019-10-07T09:46:00Z</dcterms:modified>
</cp:coreProperties>
</file>