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B40" w:rsidRPr="00250B40" w:rsidRDefault="00250B40" w:rsidP="00AA1BAA">
      <w:pPr>
        <w:rPr>
          <w:b/>
          <w:u w:val="single"/>
        </w:rPr>
      </w:pPr>
    </w:p>
    <w:p w:rsidR="00250B40" w:rsidRPr="00250B40" w:rsidRDefault="00250B40" w:rsidP="00250B40">
      <w:pPr>
        <w:jc w:val="center"/>
        <w:rPr>
          <w:b/>
          <w:u w:val="single"/>
        </w:rPr>
      </w:pPr>
      <w:r w:rsidRPr="00250B40">
        <w:rPr>
          <w:b/>
          <w:u w:val="single"/>
        </w:rPr>
        <w:t>NOTA DE PRENSA</w:t>
      </w:r>
    </w:p>
    <w:p w:rsidR="006D4E24" w:rsidRPr="006D4E24" w:rsidRDefault="00250B40" w:rsidP="006D4E24">
      <w:pPr>
        <w:jc w:val="both"/>
        <w:rPr>
          <w:b/>
        </w:rPr>
      </w:pPr>
      <w:r w:rsidRPr="00250B40">
        <w:rPr>
          <w:b/>
        </w:rPr>
        <w:t xml:space="preserve">SALTERAS CONMEMORA </w:t>
      </w:r>
      <w:r w:rsidR="007A2489">
        <w:rPr>
          <w:b/>
        </w:rPr>
        <w:t xml:space="preserve">20 </w:t>
      </w:r>
      <w:r w:rsidRPr="00250B40">
        <w:rPr>
          <w:b/>
        </w:rPr>
        <w:t xml:space="preserve">AÑOS DE ATENCIÓN A LA MUJER </w:t>
      </w:r>
      <w:r w:rsidR="00C22A9C">
        <w:rPr>
          <w:b/>
        </w:rPr>
        <w:t xml:space="preserve">COMO MUNICIPIO REFERENTE </w:t>
      </w:r>
      <w:r w:rsidR="009D3389">
        <w:rPr>
          <w:b/>
        </w:rPr>
        <w:t>EN</w:t>
      </w:r>
      <w:r w:rsidR="00C22A9C">
        <w:rPr>
          <w:b/>
        </w:rPr>
        <w:t xml:space="preserve"> FORMACIÓN ESPECIALIZADA CONTRA LA VIOLENCIA DE GÉNERO</w:t>
      </w:r>
    </w:p>
    <w:p w:rsidR="00C13816" w:rsidRPr="00C22A9C" w:rsidRDefault="006D4E24" w:rsidP="00C13816">
      <w:pPr>
        <w:pStyle w:val="Prrafodelista"/>
        <w:numPr>
          <w:ilvl w:val="0"/>
          <w:numId w:val="3"/>
        </w:numPr>
        <w:jc w:val="both"/>
      </w:pPr>
      <w:r>
        <w:rPr>
          <w:b/>
        </w:rPr>
        <w:t xml:space="preserve">La localidad </w:t>
      </w:r>
      <w:r w:rsidR="00C13816" w:rsidRPr="00C13816">
        <w:rPr>
          <w:b/>
        </w:rPr>
        <w:t xml:space="preserve">cuenta desde 2009 con el I Protocolo Municipal de Actuación en casos de Violencia de Género, </w:t>
      </w:r>
      <w:r w:rsidR="00AA1BAA">
        <w:rPr>
          <w:b/>
        </w:rPr>
        <w:t xml:space="preserve">protocolo que no </w:t>
      </w:r>
      <w:r w:rsidR="00C13816" w:rsidRPr="00C13816">
        <w:rPr>
          <w:b/>
        </w:rPr>
        <w:t xml:space="preserve">fue obligatorio </w:t>
      </w:r>
      <w:r>
        <w:rPr>
          <w:b/>
        </w:rPr>
        <w:t xml:space="preserve">para el resto de </w:t>
      </w:r>
      <w:proofErr w:type="gramStart"/>
      <w:r>
        <w:rPr>
          <w:b/>
        </w:rPr>
        <w:t>municipios</w:t>
      </w:r>
      <w:proofErr w:type="gramEnd"/>
      <w:r>
        <w:rPr>
          <w:b/>
        </w:rPr>
        <w:t xml:space="preserve"> </w:t>
      </w:r>
      <w:r w:rsidR="00C13816">
        <w:rPr>
          <w:b/>
        </w:rPr>
        <w:t>hasta</w:t>
      </w:r>
      <w:r w:rsidR="00C13816" w:rsidRPr="00C13816">
        <w:rPr>
          <w:b/>
        </w:rPr>
        <w:t xml:space="preserve"> 2013</w:t>
      </w:r>
      <w:r w:rsidR="00C13816">
        <w:rPr>
          <w:b/>
        </w:rPr>
        <w:t>.</w:t>
      </w:r>
      <w:r w:rsidR="00C13816" w:rsidRPr="00C13816">
        <w:rPr>
          <w:b/>
        </w:rPr>
        <w:t xml:space="preserve"> </w:t>
      </w:r>
    </w:p>
    <w:p w:rsidR="00C22A9C" w:rsidRDefault="00C22A9C" w:rsidP="00C22A9C">
      <w:pPr>
        <w:pStyle w:val="Prrafodelista"/>
      </w:pPr>
    </w:p>
    <w:p w:rsidR="00C22A9C" w:rsidRDefault="00C22A9C" w:rsidP="00C22A9C">
      <w:pPr>
        <w:pStyle w:val="Prrafodelista"/>
        <w:numPr>
          <w:ilvl w:val="0"/>
          <w:numId w:val="3"/>
        </w:numPr>
        <w:jc w:val="both"/>
        <w:rPr>
          <w:b/>
        </w:rPr>
      </w:pPr>
      <w:r w:rsidRPr="00C22A9C">
        <w:rPr>
          <w:b/>
        </w:rPr>
        <w:t xml:space="preserve">Salteras es </w:t>
      </w:r>
      <w:r w:rsidR="006D4E24">
        <w:rPr>
          <w:b/>
        </w:rPr>
        <w:t xml:space="preserve">referente </w:t>
      </w:r>
      <w:r w:rsidRPr="00C22A9C">
        <w:rPr>
          <w:b/>
        </w:rPr>
        <w:t>en el Aljarafe en materia de formación para profesionales que intervienen con mujeres víctimas de violencia</w:t>
      </w:r>
      <w:r w:rsidR="00AA1BAA">
        <w:rPr>
          <w:b/>
        </w:rPr>
        <w:t>.</w:t>
      </w:r>
      <w:r w:rsidRPr="00C22A9C">
        <w:rPr>
          <w:b/>
        </w:rPr>
        <w:t xml:space="preserve"> Desde 2004 ha formado a más de 280 profesionales</w:t>
      </w:r>
      <w:r w:rsidR="009D3389">
        <w:rPr>
          <w:b/>
        </w:rPr>
        <w:t>.</w:t>
      </w:r>
    </w:p>
    <w:p w:rsidR="006D4E24" w:rsidRPr="006D4E24" w:rsidRDefault="006D4E24" w:rsidP="006D4E24">
      <w:pPr>
        <w:pStyle w:val="Prrafodelista"/>
        <w:rPr>
          <w:b/>
        </w:rPr>
      </w:pPr>
    </w:p>
    <w:p w:rsidR="006D4E24" w:rsidRPr="00AA1BAA" w:rsidRDefault="006D4E24" w:rsidP="006D4E24">
      <w:pPr>
        <w:pStyle w:val="Prrafodelista"/>
        <w:numPr>
          <w:ilvl w:val="0"/>
          <w:numId w:val="3"/>
        </w:numPr>
        <w:jc w:val="both"/>
      </w:pPr>
      <w:r>
        <w:rPr>
          <w:b/>
        </w:rPr>
        <w:t>D</w:t>
      </w:r>
      <w:r w:rsidRPr="00AA1BAA">
        <w:rPr>
          <w:b/>
        </w:rPr>
        <w:t xml:space="preserve">esde 1999 han sido atendidas en el Centro Municipal de Información a la Mujer (CMIM) más de 3.500 mujeres, en diferentes programas. </w:t>
      </w:r>
    </w:p>
    <w:p w:rsidR="006D4E24" w:rsidRPr="00C22A9C" w:rsidRDefault="006D4E24" w:rsidP="006D4E24">
      <w:pPr>
        <w:pStyle w:val="Prrafodelista"/>
        <w:jc w:val="both"/>
        <w:rPr>
          <w:b/>
        </w:rPr>
      </w:pPr>
    </w:p>
    <w:p w:rsidR="009D2E1D" w:rsidRDefault="009D2E1D" w:rsidP="00C22A9C">
      <w:pPr>
        <w:pStyle w:val="Prrafodelista"/>
        <w:jc w:val="both"/>
      </w:pPr>
    </w:p>
    <w:p w:rsidR="00250B40" w:rsidRDefault="00250B40" w:rsidP="00250B40">
      <w:pPr>
        <w:jc w:val="both"/>
      </w:pPr>
      <w:r w:rsidRPr="00250B40">
        <w:rPr>
          <w:b/>
        </w:rPr>
        <w:t xml:space="preserve">Salteras, </w:t>
      </w:r>
      <w:r w:rsidR="0018707A">
        <w:rPr>
          <w:b/>
        </w:rPr>
        <w:t>20</w:t>
      </w:r>
      <w:r w:rsidRPr="00250B40">
        <w:rPr>
          <w:b/>
        </w:rPr>
        <w:t xml:space="preserve"> de febrero de 2019</w:t>
      </w:r>
      <w:r>
        <w:t>. El Ayuntamiento de Salteras</w:t>
      </w:r>
      <w:r w:rsidR="009D3389">
        <w:t xml:space="preserve"> conmemora</w:t>
      </w:r>
      <w:r w:rsidR="007A2489">
        <w:t xml:space="preserve"> </w:t>
      </w:r>
      <w:r w:rsidR="009D3389">
        <w:t>esta semana</w:t>
      </w:r>
      <w:r w:rsidR="007A2489">
        <w:t xml:space="preserve"> </w:t>
      </w:r>
      <w:r>
        <w:t xml:space="preserve">20 años de atención municipal continuada a la mujer en </w:t>
      </w:r>
      <w:r w:rsidR="007A2489">
        <w:t xml:space="preserve">la localidad, </w:t>
      </w:r>
      <w:r>
        <w:t>desde la puesta en funcionamiento, en 1999,</w:t>
      </w:r>
      <w:r w:rsidR="003B2213">
        <w:t xml:space="preserve"> de</w:t>
      </w:r>
      <w:r>
        <w:t xml:space="preserve"> </w:t>
      </w:r>
      <w:r w:rsidR="003B2213">
        <w:t>un Servicio mancomunado dependiente de la Diputación de Sevilla</w:t>
      </w:r>
      <w:r>
        <w:t xml:space="preserve">. Una iniciativa que ha permitido al equipo de gobierno municipal desarrollar </w:t>
      </w:r>
      <w:r w:rsidR="007A2489">
        <w:t xml:space="preserve">desde entonces </w:t>
      </w:r>
      <w:r>
        <w:t xml:space="preserve">una amplia labor </w:t>
      </w:r>
      <w:r w:rsidR="007A2489">
        <w:t xml:space="preserve">propia </w:t>
      </w:r>
      <w:r>
        <w:t xml:space="preserve">en </w:t>
      </w:r>
      <w:r w:rsidR="007A2489">
        <w:t xml:space="preserve">ámbito local. </w:t>
      </w:r>
    </w:p>
    <w:p w:rsidR="00AA1BAA" w:rsidRDefault="007A2489" w:rsidP="009B0522">
      <w:pPr>
        <w:jc w:val="both"/>
      </w:pPr>
      <w:r>
        <w:t>Además de proporcionar a las mujeres atención, información y asesoramiento, y promocionar su participación y presencia en la vida local, el</w:t>
      </w:r>
      <w:r w:rsidR="003B2213">
        <w:t xml:space="preserve"> </w:t>
      </w:r>
      <w:r w:rsidR="00061AB8">
        <w:t>servicio</w:t>
      </w:r>
      <w:r w:rsidR="003B2213">
        <w:t xml:space="preserve"> prestado por el Ayuntamiento de Salteras </w:t>
      </w:r>
      <w:r>
        <w:t>ha servido</w:t>
      </w:r>
      <w:r w:rsidR="003B2213">
        <w:t xml:space="preserve"> para impulsar</w:t>
      </w:r>
      <w:r w:rsidR="003D3489">
        <w:t xml:space="preserve"> la creación y puesta en marcha de </w:t>
      </w:r>
      <w:r w:rsidR="002C30FB">
        <w:t>las primeras asociaciones de mujeres</w:t>
      </w:r>
      <w:r>
        <w:t xml:space="preserve"> en la localidad. </w:t>
      </w:r>
      <w:r w:rsidR="003B2213">
        <w:t xml:space="preserve"> También</w:t>
      </w:r>
      <w:r>
        <w:t xml:space="preserve"> ha hecho posible </w:t>
      </w:r>
      <w:r w:rsidR="003B2213">
        <w:t xml:space="preserve">el </w:t>
      </w:r>
      <w:r w:rsidR="00061AB8">
        <w:t>desarroll</w:t>
      </w:r>
      <w:r w:rsidR="003B2213">
        <w:t>o de</w:t>
      </w:r>
      <w:r w:rsidR="00061AB8">
        <w:t xml:space="preserve"> programas de actuación en centros educativos</w:t>
      </w:r>
      <w:r w:rsidR="003B2213">
        <w:t>, o</w:t>
      </w:r>
      <w:r w:rsidR="00C82983">
        <w:t xml:space="preserve">frecer recursos a mujeres con una situación de vulnerabilidad </w:t>
      </w:r>
      <w:r w:rsidR="006D4E24">
        <w:t>ante</w:t>
      </w:r>
      <w:r w:rsidR="00C82983">
        <w:t xml:space="preserve"> alguna discriminación laboral, cultural, económica, por razón d</w:t>
      </w:r>
      <w:r w:rsidR="002C30FB">
        <w:t xml:space="preserve">e género, y muy especialmente, </w:t>
      </w:r>
      <w:r>
        <w:t xml:space="preserve">la atención a </w:t>
      </w:r>
      <w:r w:rsidR="002C30FB">
        <w:t xml:space="preserve">mujeres </w:t>
      </w:r>
      <w:r w:rsidR="00C82983">
        <w:t>víctimas de violencia de género</w:t>
      </w:r>
      <w:r w:rsidR="003B2213">
        <w:t>.</w:t>
      </w:r>
    </w:p>
    <w:p w:rsidR="00C13816" w:rsidRPr="00C13816" w:rsidRDefault="00C13816" w:rsidP="009B0522">
      <w:pPr>
        <w:jc w:val="both"/>
        <w:rPr>
          <w:b/>
        </w:rPr>
      </w:pPr>
      <w:r>
        <w:rPr>
          <w:b/>
        </w:rPr>
        <w:t>Principales actuaciones</w:t>
      </w:r>
    </w:p>
    <w:p w:rsidR="00C13816" w:rsidRDefault="00C13816" w:rsidP="00C13816">
      <w:pPr>
        <w:jc w:val="both"/>
      </w:pPr>
      <w:r w:rsidRPr="0018707A">
        <w:t>Desde 1999 hasta la fecha,</w:t>
      </w:r>
      <w:r>
        <w:t xml:space="preserve"> han sido atendidas en el CMIM más de 3.500 mujeres que han acudido buscando asesoramiento legal, especialmente en Derecho de Familia</w:t>
      </w:r>
      <w:r w:rsidR="009D3389">
        <w:t>,</w:t>
      </w:r>
      <w:r>
        <w:t xml:space="preserve"> recursos económicos</w:t>
      </w:r>
      <w:r w:rsidR="009D3389">
        <w:t xml:space="preserve">, así como </w:t>
      </w:r>
      <w:r>
        <w:t>más de 245 intervenciones a lo largo de estos 20 años en atención e intervención en asuntos de violencia de género. Desde el CMIM se han gestionado más de 500 solicitudes de justicia gratuita; 68 órdenes de protección desde el año 2004</w:t>
      </w:r>
      <w:r w:rsidR="009D3389">
        <w:t>. M</w:t>
      </w:r>
      <w:r>
        <w:t xml:space="preserve">ás de 40 mujeres han sido beneficiarias del servicio de </w:t>
      </w:r>
      <w:proofErr w:type="spellStart"/>
      <w:r>
        <w:t>teleasistencia</w:t>
      </w:r>
      <w:proofErr w:type="spellEnd"/>
      <w:r>
        <w:t xml:space="preserve"> móvil a víctimas de violencia de género. </w:t>
      </w:r>
    </w:p>
    <w:p w:rsidR="009D3389" w:rsidRDefault="00C13816" w:rsidP="00C13816">
      <w:pPr>
        <w:jc w:val="both"/>
      </w:pPr>
      <w:r>
        <w:lastRenderedPageBreak/>
        <w:t xml:space="preserve">Salteras ha sido pionera en su compromiso en la lucha contra la violencia de género, creando </w:t>
      </w:r>
      <w:r w:rsidRPr="003B2213">
        <w:rPr>
          <w:b/>
        </w:rPr>
        <w:t>el I Protocolo Municipal de Actuación en casos de Violencia de Género en el año 2009</w:t>
      </w:r>
      <w:r w:rsidR="009D3389">
        <w:t>. Cabe destacar que</w:t>
      </w:r>
      <w:r>
        <w:t xml:space="preserve"> hasta </w:t>
      </w:r>
      <w:r w:rsidR="009D3389">
        <w:t>2</w:t>
      </w:r>
      <w:r>
        <w:t xml:space="preserve">013 </w:t>
      </w:r>
      <w:r w:rsidR="009D3389">
        <w:t>no fue obligatoria la puesta en marcha de dicho protocolo.</w:t>
      </w:r>
    </w:p>
    <w:p w:rsidR="00C13816" w:rsidRDefault="00C13816" w:rsidP="00C13816">
      <w:pPr>
        <w:jc w:val="both"/>
      </w:pPr>
      <w:r>
        <w:t xml:space="preserve">Salteras </w:t>
      </w:r>
      <w:r w:rsidR="009D3389">
        <w:t xml:space="preserve">también </w:t>
      </w:r>
      <w:r w:rsidR="0018707A">
        <w:t>es</w:t>
      </w:r>
      <w:r>
        <w:t xml:space="preserve"> </w:t>
      </w:r>
      <w:r w:rsidR="0018707A">
        <w:t>municipio</w:t>
      </w:r>
      <w:bookmarkStart w:id="0" w:name="_GoBack"/>
      <w:bookmarkEnd w:id="0"/>
      <w:r>
        <w:t xml:space="preserve"> referente en la comarca en la </w:t>
      </w:r>
      <w:r w:rsidRPr="009D3389">
        <w:rPr>
          <w:b/>
        </w:rPr>
        <w:t>formación dirigida a Profesionales que intervienen con mujeres víctimas de violencia</w:t>
      </w:r>
      <w:r>
        <w:t xml:space="preserve"> (personal sanitario, Policía Local y FCSE, Equipos de Servicios Sociales</w:t>
      </w:r>
      <w:r w:rsidR="009D3389">
        <w:t>). En 2</w:t>
      </w:r>
      <w:r>
        <w:t xml:space="preserve">004 </w:t>
      </w:r>
      <w:r w:rsidR="009D3389">
        <w:t>s</w:t>
      </w:r>
      <w:r>
        <w:t>e organizaron las I Jornadas de Formación</w:t>
      </w:r>
      <w:r w:rsidR="009D3389">
        <w:t>,</w:t>
      </w:r>
      <w:r>
        <w:t xml:space="preserve"> por las que han pasado ya más de 280 profesionales en sus siete ediciones.  </w:t>
      </w:r>
    </w:p>
    <w:p w:rsidR="00B87249" w:rsidRPr="00C13816" w:rsidRDefault="00C13816" w:rsidP="003B2213">
      <w:pPr>
        <w:jc w:val="both"/>
        <w:rPr>
          <w:color w:val="000000" w:themeColor="text1"/>
        </w:rPr>
      </w:pPr>
      <w:r w:rsidRPr="00C13816">
        <w:rPr>
          <w:color w:val="000000" w:themeColor="text1"/>
        </w:rPr>
        <w:t xml:space="preserve">Y a través del </w:t>
      </w:r>
      <w:r w:rsidR="002F546B" w:rsidRPr="009D3389">
        <w:rPr>
          <w:b/>
          <w:color w:val="000000" w:themeColor="text1"/>
        </w:rPr>
        <w:t>Programa CONCILIARE</w:t>
      </w:r>
      <w:r w:rsidRPr="00C13816">
        <w:rPr>
          <w:color w:val="000000" w:themeColor="text1"/>
        </w:rPr>
        <w:t>, m</w:t>
      </w:r>
      <w:r w:rsidR="008D6FDB" w:rsidRPr="00C13816">
        <w:rPr>
          <w:color w:val="000000" w:themeColor="text1"/>
        </w:rPr>
        <w:t xml:space="preserve">ás de 2.000 niños y niñas </w:t>
      </w:r>
      <w:r w:rsidRPr="00C13816">
        <w:rPr>
          <w:color w:val="000000" w:themeColor="text1"/>
        </w:rPr>
        <w:t>se han beneficiado</w:t>
      </w:r>
      <w:r w:rsidR="009D3389">
        <w:rPr>
          <w:color w:val="000000" w:themeColor="text1"/>
        </w:rPr>
        <w:t>, desde hace diez años, de u</w:t>
      </w:r>
      <w:r w:rsidR="008D6FDB" w:rsidRPr="00C13816">
        <w:rPr>
          <w:color w:val="000000" w:themeColor="text1"/>
        </w:rPr>
        <w:t>n recurso pionero, consolidado y referente en otros municipio</w:t>
      </w:r>
      <w:r w:rsidR="003B2213" w:rsidRPr="00C13816">
        <w:rPr>
          <w:color w:val="000000" w:themeColor="text1"/>
        </w:rPr>
        <w:t xml:space="preserve">s, destinado a promover la conciliación personal y laboral. </w:t>
      </w:r>
    </w:p>
    <w:p w:rsidR="00C6272C" w:rsidRPr="00C13816" w:rsidRDefault="00C13816" w:rsidP="00C6272C">
      <w:pPr>
        <w:jc w:val="both"/>
        <w:rPr>
          <w:color w:val="000000" w:themeColor="text1"/>
        </w:rPr>
      </w:pPr>
      <w:r w:rsidRPr="00C13816">
        <w:rPr>
          <w:color w:val="000000" w:themeColor="text1"/>
        </w:rPr>
        <w:t>A</w:t>
      </w:r>
      <w:r w:rsidR="00C03912" w:rsidRPr="00C13816">
        <w:rPr>
          <w:color w:val="000000" w:themeColor="text1"/>
        </w:rPr>
        <w:t xml:space="preserve"> través de </w:t>
      </w:r>
      <w:r w:rsidR="00C03912" w:rsidRPr="009D3389">
        <w:rPr>
          <w:b/>
          <w:color w:val="000000" w:themeColor="text1"/>
        </w:rPr>
        <w:t>Cursos de Formación</w:t>
      </w:r>
      <w:r w:rsidR="001335B6" w:rsidRPr="00C13816">
        <w:rPr>
          <w:color w:val="000000" w:themeColor="text1"/>
        </w:rPr>
        <w:t xml:space="preserve"> de</w:t>
      </w:r>
      <w:r w:rsidR="000F4F06" w:rsidRPr="00C13816">
        <w:rPr>
          <w:color w:val="000000" w:themeColor="text1"/>
        </w:rPr>
        <w:t xml:space="preserve"> Auxiliar de Ayuda a Domicilio, Auxiliar de Biblioteca, Animación Físi</w:t>
      </w:r>
      <w:r w:rsidR="001203D7" w:rsidRPr="00C13816">
        <w:rPr>
          <w:color w:val="000000" w:themeColor="text1"/>
        </w:rPr>
        <w:t>ca y Deportiva y</w:t>
      </w:r>
      <w:r w:rsidR="000F4F06" w:rsidRPr="00C13816">
        <w:rPr>
          <w:color w:val="000000" w:themeColor="text1"/>
        </w:rPr>
        <w:t xml:space="preserve"> </w:t>
      </w:r>
      <w:r w:rsidR="001203D7" w:rsidRPr="00C13816">
        <w:rPr>
          <w:color w:val="000000" w:themeColor="text1"/>
        </w:rPr>
        <w:t>Geriatría</w:t>
      </w:r>
      <w:r w:rsidR="009D3389">
        <w:rPr>
          <w:color w:val="000000" w:themeColor="text1"/>
        </w:rPr>
        <w:t xml:space="preserve">, </w:t>
      </w:r>
      <w:r w:rsidR="009F7737" w:rsidRPr="00C13816">
        <w:rPr>
          <w:color w:val="000000" w:themeColor="text1"/>
        </w:rPr>
        <w:t xml:space="preserve">33 mujeres </w:t>
      </w:r>
      <w:r w:rsidR="001335B6" w:rsidRPr="00C13816">
        <w:rPr>
          <w:color w:val="000000" w:themeColor="text1"/>
        </w:rPr>
        <w:t>han obtenido una cualificación profesiona</w:t>
      </w:r>
      <w:r w:rsidR="009F7737" w:rsidRPr="00C13816">
        <w:rPr>
          <w:color w:val="000000" w:themeColor="text1"/>
        </w:rPr>
        <w:t>l gratuita que les han facilitado</w:t>
      </w:r>
      <w:r w:rsidR="001335B6" w:rsidRPr="00C13816">
        <w:rPr>
          <w:color w:val="000000" w:themeColor="text1"/>
        </w:rPr>
        <w:t xml:space="preserve"> acceder a un puesto de trabajo. Asimismo, se ha impartido formación</w:t>
      </w:r>
      <w:r w:rsidR="001203D7" w:rsidRPr="00C13816">
        <w:rPr>
          <w:color w:val="000000" w:themeColor="text1"/>
        </w:rPr>
        <w:t xml:space="preserve"> </w:t>
      </w:r>
      <w:r w:rsidR="001335B6" w:rsidRPr="00C13816">
        <w:rPr>
          <w:color w:val="000000" w:themeColor="text1"/>
        </w:rPr>
        <w:t xml:space="preserve">para adquirir habilidades </w:t>
      </w:r>
      <w:proofErr w:type="spellStart"/>
      <w:r w:rsidR="001203D7" w:rsidRPr="00C13816">
        <w:rPr>
          <w:color w:val="000000" w:themeColor="text1"/>
        </w:rPr>
        <w:t>prelaborales</w:t>
      </w:r>
      <w:proofErr w:type="spellEnd"/>
      <w:r w:rsidR="009F7737" w:rsidRPr="00C13816">
        <w:rPr>
          <w:color w:val="000000" w:themeColor="text1"/>
        </w:rPr>
        <w:t xml:space="preserve">, coaching en empleabilidad </w:t>
      </w:r>
      <w:r w:rsidR="009D3389">
        <w:rPr>
          <w:color w:val="000000" w:themeColor="text1"/>
        </w:rPr>
        <w:t xml:space="preserve">y </w:t>
      </w:r>
      <w:r w:rsidR="00E17CDB" w:rsidRPr="00C13816">
        <w:rPr>
          <w:color w:val="000000" w:themeColor="text1"/>
        </w:rPr>
        <w:t>atenc</w:t>
      </w:r>
      <w:r w:rsidR="009F7737" w:rsidRPr="00C13816">
        <w:rPr>
          <w:color w:val="000000" w:themeColor="text1"/>
        </w:rPr>
        <w:t xml:space="preserve">ión directa a </w:t>
      </w:r>
      <w:r w:rsidR="001203D7" w:rsidRPr="00C13816">
        <w:rPr>
          <w:color w:val="000000" w:themeColor="text1"/>
        </w:rPr>
        <w:t>mujeres</w:t>
      </w:r>
      <w:r w:rsidR="009D3389">
        <w:rPr>
          <w:color w:val="000000" w:themeColor="text1"/>
        </w:rPr>
        <w:t xml:space="preserve">, facilitando así una </w:t>
      </w:r>
      <w:r w:rsidR="00503B94" w:rsidRPr="00C13816">
        <w:rPr>
          <w:color w:val="000000" w:themeColor="text1"/>
        </w:rPr>
        <w:t xml:space="preserve">orientación en el itinerario para la búsqueda activa de empleo. </w:t>
      </w:r>
      <w:r w:rsidR="001203D7" w:rsidRPr="00C13816">
        <w:rPr>
          <w:color w:val="000000" w:themeColor="text1"/>
        </w:rPr>
        <w:t xml:space="preserve"> </w:t>
      </w:r>
    </w:p>
    <w:p w:rsidR="00C1259B" w:rsidRPr="00C13816" w:rsidRDefault="00D660D7" w:rsidP="001203D7">
      <w:pPr>
        <w:jc w:val="both"/>
        <w:rPr>
          <w:color w:val="000000" w:themeColor="text1"/>
        </w:rPr>
      </w:pPr>
      <w:r w:rsidRPr="00C13816">
        <w:rPr>
          <w:color w:val="000000" w:themeColor="text1"/>
        </w:rPr>
        <w:t>En estos 20 años de compromiso con las políticas de igualdad, ha sido imprescindible la implicación del movimiento asociativo de mujeres</w:t>
      </w:r>
      <w:r w:rsidR="009D3389">
        <w:rPr>
          <w:color w:val="000000" w:themeColor="text1"/>
        </w:rPr>
        <w:t xml:space="preserve">, especialmente por parte </w:t>
      </w:r>
      <w:r w:rsidRPr="00C13816">
        <w:rPr>
          <w:color w:val="000000" w:themeColor="text1"/>
        </w:rPr>
        <w:t xml:space="preserve">de </w:t>
      </w:r>
      <w:r w:rsidR="009D3389">
        <w:rPr>
          <w:color w:val="000000" w:themeColor="text1"/>
        </w:rPr>
        <w:t xml:space="preserve">la </w:t>
      </w:r>
      <w:r w:rsidRPr="00C13816">
        <w:rPr>
          <w:color w:val="000000" w:themeColor="text1"/>
        </w:rPr>
        <w:t>Asociación de Mujeres AFAN XXI</w:t>
      </w:r>
      <w:r w:rsidR="009D3389">
        <w:rPr>
          <w:color w:val="000000" w:themeColor="text1"/>
        </w:rPr>
        <w:t>,</w:t>
      </w:r>
      <w:r w:rsidRPr="00C13816">
        <w:rPr>
          <w:color w:val="000000" w:themeColor="text1"/>
        </w:rPr>
        <w:t xml:space="preserve"> de Salteras. </w:t>
      </w:r>
    </w:p>
    <w:p w:rsidR="00E17CDB" w:rsidRDefault="00E17CDB" w:rsidP="001203D7">
      <w:pPr>
        <w:jc w:val="both"/>
      </w:pPr>
    </w:p>
    <w:p w:rsidR="009D3389" w:rsidRDefault="009D3389" w:rsidP="001203D7">
      <w:pPr>
        <w:jc w:val="both"/>
      </w:pPr>
    </w:p>
    <w:p w:rsidR="009D3389" w:rsidRPr="009D3389" w:rsidRDefault="009D3389" w:rsidP="009D3389">
      <w:pPr>
        <w:jc w:val="center"/>
        <w:rPr>
          <w:sz w:val="21"/>
          <w:u w:val="single"/>
        </w:rPr>
      </w:pPr>
    </w:p>
    <w:p w:rsidR="009D3389" w:rsidRPr="009D3389" w:rsidRDefault="009D3389" w:rsidP="009D3389">
      <w:pPr>
        <w:jc w:val="center"/>
        <w:rPr>
          <w:b/>
          <w:sz w:val="21"/>
        </w:rPr>
      </w:pPr>
      <w:r w:rsidRPr="009D3389">
        <w:rPr>
          <w:b/>
          <w:sz w:val="21"/>
          <w:u w:val="single"/>
        </w:rPr>
        <w:t>Para más información</w:t>
      </w:r>
      <w:r w:rsidRPr="009D3389">
        <w:rPr>
          <w:b/>
          <w:sz w:val="21"/>
        </w:rPr>
        <w:t>:</w:t>
      </w:r>
      <w:r>
        <w:rPr>
          <w:b/>
          <w:sz w:val="21"/>
        </w:rPr>
        <w:t xml:space="preserve"> Gabinete de Comunicación del Ayto. de Salteras</w:t>
      </w:r>
    </w:p>
    <w:p w:rsidR="009D3389" w:rsidRPr="009D3389" w:rsidRDefault="009D3389" w:rsidP="009D3389">
      <w:pPr>
        <w:jc w:val="center"/>
        <w:rPr>
          <w:sz w:val="21"/>
        </w:rPr>
      </w:pPr>
      <w:r w:rsidRPr="009D3389">
        <w:rPr>
          <w:sz w:val="21"/>
        </w:rPr>
        <w:t>Pilar Mena / José Manuel Caro</w:t>
      </w:r>
    </w:p>
    <w:p w:rsidR="009D3389" w:rsidRPr="009D3389" w:rsidRDefault="009D3389" w:rsidP="009D3389">
      <w:pPr>
        <w:jc w:val="center"/>
        <w:rPr>
          <w:sz w:val="21"/>
        </w:rPr>
      </w:pPr>
      <w:r w:rsidRPr="009D3389">
        <w:rPr>
          <w:sz w:val="21"/>
        </w:rPr>
        <w:t>630133977 – 677732025</w:t>
      </w:r>
    </w:p>
    <w:sectPr w:rsidR="009D3389" w:rsidRPr="009D3389" w:rsidSect="00AA1BAA">
      <w:headerReference w:type="default" r:id="rId7"/>
      <w:pgSz w:w="11906" w:h="16838"/>
      <w:pgMar w:top="633" w:right="1701" w:bottom="1417" w:left="1701" w:header="33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583" w:rsidRDefault="00A96583" w:rsidP="00250B40">
      <w:pPr>
        <w:spacing w:after="0" w:line="240" w:lineRule="auto"/>
      </w:pPr>
      <w:r>
        <w:separator/>
      </w:r>
    </w:p>
  </w:endnote>
  <w:endnote w:type="continuationSeparator" w:id="0">
    <w:p w:rsidR="00A96583" w:rsidRDefault="00A96583" w:rsidP="00250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583" w:rsidRDefault="00A96583" w:rsidP="00250B40">
      <w:pPr>
        <w:spacing w:after="0" w:line="240" w:lineRule="auto"/>
      </w:pPr>
      <w:r>
        <w:separator/>
      </w:r>
    </w:p>
  </w:footnote>
  <w:footnote w:type="continuationSeparator" w:id="0">
    <w:p w:rsidR="00A96583" w:rsidRDefault="00A96583" w:rsidP="00250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0B40" w:rsidRPr="00250B40" w:rsidRDefault="00250B40" w:rsidP="00250B40">
    <w:pPr>
      <w:pStyle w:val="Encabezado"/>
      <w:jc w:val="center"/>
    </w:pPr>
    <w:r w:rsidRPr="00250B40">
      <w:rPr>
        <w:noProof/>
      </w:rPr>
      <w:drawing>
        <wp:inline distT="0" distB="0" distL="0" distR="0" wp14:anchorId="5E562FE5" wp14:editId="2B785CD4">
          <wp:extent cx="1291473" cy="1790051"/>
          <wp:effectExtent l="0" t="0" r="4445" b="127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3" cy="18045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935FA"/>
    <w:multiLevelType w:val="hybridMultilevel"/>
    <w:tmpl w:val="D4B4772C"/>
    <w:lvl w:ilvl="0" w:tplc="D2303C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56307"/>
    <w:multiLevelType w:val="hybridMultilevel"/>
    <w:tmpl w:val="A12A3E2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60D3D"/>
    <w:multiLevelType w:val="hybridMultilevel"/>
    <w:tmpl w:val="0ADAA9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522"/>
    <w:rsid w:val="00045654"/>
    <w:rsid w:val="00045A33"/>
    <w:rsid w:val="00051A82"/>
    <w:rsid w:val="00061AB8"/>
    <w:rsid w:val="000C4518"/>
    <w:rsid w:val="000F4F06"/>
    <w:rsid w:val="000F7895"/>
    <w:rsid w:val="001203D7"/>
    <w:rsid w:val="001335B6"/>
    <w:rsid w:val="001628E4"/>
    <w:rsid w:val="0018707A"/>
    <w:rsid w:val="002009B2"/>
    <w:rsid w:val="0021620E"/>
    <w:rsid w:val="0022402B"/>
    <w:rsid w:val="00232C55"/>
    <w:rsid w:val="00250B40"/>
    <w:rsid w:val="00251487"/>
    <w:rsid w:val="002B79F8"/>
    <w:rsid w:val="002C30FB"/>
    <w:rsid w:val="002E073A"/>
    <w:rsid w:val="002F4499"/>
    <w:rsid w:val="002F546B"/>
    <w:rsid w:val="003B2213"/>
    <w:rsid w:val="003C1D0A"/>
    <w:rsid w:val="003D3489"/>
    <w:rsid w:val="00406A70"/>
    <w:rsid w:val="004113C7"/>
    <w:rsid w:val="0043079F"/>
    <w:rsid w:val="00503B94"/>
    <w:rsid w:val="00564D68"/>
    <w:rsid w:val="005A1D4D"/>
    <w:rsid w:val="005E54F6"/>
    <w:rsid w:val="006269CE"/>
    <w:rsid w:val="0067038B"/>
    <w:rsid w:val="006D4E24"/>
    <w:rsid w:val="006F4B91"/>
    <w:rsid w:val="006F5693"/>
    <w:rsid w:val="00760144"/>
    <w:rsid w:val="007A2489"/>
    <w:rsid w:val="007C4F0A"/>
    <w:rsid w:val="00896952"/>
    <w:rsid w:val="008C2184"/>
    <w:rsid w:val="008C6701"/>
    <w:rsid w:val="008D6FDB"/>
    <w:rsid w:val="008E7174"/>
    <w:rsid w:val="009A6B42"/>
    <w:rsid w:val="009B0522"/>
    <w:rsid w:val="009B507D"/>
    <w:rsid w:val="009D2E1D"/>
    <w:rsid w:val="009D3389"/>
    <w:rsid w:val="009F7737"/>
    <w:rsid w:val="00A129E9"/>
    <w:rsid w:val="00A13BF8"/>
    <w:rsid w:val="00A428FA"/>
    <w:rsid w:val="00A96583"/>
    <w:rsid w:val="00AA1BAA"/>
    <w:rsid w:val="00AD6B9B"/>
    <w:rsid w:val="00B85DA0"/>
    <w:rsid w:val="00B87249"/>
    <w:rsid w:val="00C03912"/>
    <w:rsid w:val="00C11E7B"/>
    <w:rsid w:val="00C1259B"/>
    <w:rsid w:val="00C13816"/>
    <w:rsid w:val="00C22A9C"/>
    <w:rsid w:val="00C4362B"/>
    <w:rsid w:val="00C6272C"/>
    <w:rsid w:val="00C82983"/>
    <w:rsid w:val="00CD64A1"/>
    <w:rsid w:val="00D573EA"/>
    <w:rsid w:val="00D660D7"/>
    <w:rsid w:val="00DD5BC5"/>
    <w:rsid w:val="00E17CDB"/>
    <w:rsid w:val="00E540FD"/>
    <w:rsid w:val="00EE1C73"/>
    <w:rsid w:val="00EF5ABF"/>
    <w:rsid w:val="00F6579C"/>
    <w:rsid w:val="00FD1E51"/>
    <w:rsid w:val="00FE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142E0"/>
  <w15:chartTrackingRefBased/>
  <w15:docId w15:val="{1AEF02C6-1C88-4C6F-8DE2-34F2C70C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670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6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B9B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C4F0A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50B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0B40"/>
  </w:style>
  <w:style w:type="paragraph" w:styleId="Piedepgina">
    <w:name w:val="footer"/>
    <w:basedOn w:val="Normal"/>
    <w:link w:val="PiedepginaCar"/>
    <w:uiPriority w:val="99"/>
    <w:unhideWhenUsed/>
    <w:rsid w:val="00250B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0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595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Salteras</dc:creator>
  <cp:keywords/>
  <dc:description/>
  <cp:lastModifiedBy>José Manuel Caro Salazar</cp:lastModifiedBy>
  <cp:revision>6</cp:revision>
  <cp:lastPrinted>2019-01-28T13:54:00Z</cp:lastPrinted>
  <dcterms:created xsi:type="dcterms:W3CDTF">2019-02-19T13:12:00Z</dcterms:created>
  <dcterms:modified xsi:type="dcterms:W3CDTF">2019-02-20T11:11:00Z</dcterms:modified>
</cp:coreProperties>
</file>